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792" w:rsidRDefault="00F84792" w:rsidP="00F84792">
      <w:pPr>
        <w:jc w:val="right"/>
        <w:rPr>
          <w:rFonts w:ascii="Times New Roman" w:hAnsi="Times New Roman" w:cs="Times New Roman"/>
          <w:sz w:val="28"/>
          <w:szCs w:val="28"/>
        </w:rPr>
      </w:pPr>
      <w:r>
        <w:rPr>
          <w:rFonts w:ascii="Times New Roman" w:hAnsi="Times New Roman" w:cs="Times New Roman"/>
          <w:sz w:val="28"/>
          <w:szCs w:val="28"/>
        </w:rPr>
        <w:t>УТВЕРЖДАЮ</w:t>
      </w:r>
    </w:p>
    <w:p w:rsidR="00F84792" w:rsidRDefault="00F84792" w:rsidP="00F84792">
      <w:pPr>
        <w:jc w:val="right"/>
        <w:rPr>
          <w:rFonts w:ascii="Times New Roman" w:hAnsi="Times New Roman" w:cs="Times New Roman"/>
          <w:sz w:val="28"/>
          <w:szCs w:val="28"/>
        </w:rPr>
      </w:pPr>
      <w:r>
        <w:rPr>
          <w:rFonts w:ascii="Times New Roman" w:hAnsi="Times New Roman" w:cs="Times New Roman"/>
          <w:sz w:val="28"/>
          <w:szCs w:val="28"/>
        </w:rPr>
        <w:t>Директор школы</w:t>
      </w:r>
    </w:p>
    <w:p w:rsidR="00F84792" w:rsidRDefault="00F84792" w:rsidP="00F84792">
      <w:pPr>
        <w:jc w:val="right"/>
        <w:rPr>
          <w:rFonts w:ascii="Times New Roman" w:hAnsi="Times New Roman" w:cs="Times New Roman"/>
          <w:sz w:val="28"/>
          <w:szCs w:val="28"/>
        </w:rPr>
      </w:pPr>
      <w:r>
        <w:rPr>
          <w:rFonts w:ascii="Times New Roman" w:hAnsi="Times New Roman" w:cs="Times New Roman"/>
          <w:sz w:val="28"/>
          <w:szCs w:val="28"/>
        </w:rPr>
        <w:t xml:space="preserve">Л.А.Трофимович </w:t>
      </w:r>
    </w:p>
    <w:p w:rsidR="00F84792" w:rsidRDefault="00F84792" w:rsidP="00F84792">
      <w:pPr>
        <w:jc w:val="right"/>
        <w:rPr>
          <w:rFonts w:ascii="Times New Roman" w:hAnsi="Times New Roman" w:cs="Times New Roman"/>
          <w:sz w:val="28"/>
          <w:szCs w:val="28"/>
        </w:rPr>
      </w:pPr>
    </w:p>
    <w:p w:rsidR="00F84792" w:rsidRPr="00234AA1" w:rsidRDefault="00F84792" w:rsidP="00F84792">
      <w:pPr>
        <w:jc w:val="center"/>
        <w:rPr>
          <w:rFonts w:ascii="Times New Roman" w:hAnsi="Times New Roman" w:cs="Times New Roman"/>
          <w:sz w:val="28"/>
          <w:szCs w:val="28"/>
        </w:rPr>
      </w:pPr>
      <w:r w:rsidRPr="00234AA1">
        <w:rPr>
          <w:rFonts w:ascii="Times New Roman" w:hAnsi="Times New Roman" w:cs="Times New Roman"/>
          <w:sz w:val="28"/>
          <w:szCs w:val="28"/>
        </w:rPr>
        <w:t>ПОЛОЖЕНИЕ</w:t>
      </w:r>
    </w:p>
    <w:p w:rsidR="00F84792" w:rsidRPr="00234AA1" w:rsidRDefault="00F84792" w:rsidP="00F84792">
      <w:pPr>
        <w:jc w:val="center"/>
        <w:rPr>
          <w:rFonts w:ascii="Times New Roman" w:hAnsi="Times New Roman" w:cs="Times New Roman"/>
          <w:sz w:val="28"/>
          <w:szCs w:val="28"/>
        </w:rPr>
      </w:pPr>
      <w:r>
        <w:rPr>
          <w:rFonts w:ascii="Times New Roman" w:hAnsi="Times New Roman" w:cs="Times New Roman"/>
          <w:sz w:val="28"/>
          <w:szCs w:val="28"/>
        </w:rPr>
        <w:t>об а</w:t>
      </w:r>
      <w:r w:rsidRPr="00234AA1">
        <w:rPr>
          <w:rFonts w:ascii="Times New Roman" w:hAnsi="Times New Roman" w:cs="Times New Roman"/>
          <w:sz w:val="28"/>
          <w:szCs w:val="28"/>
        </w:rPr>
        <w:t>ттестационной комиссии по проведению аттестации педагогических работников в целях подтверждения соответствия педагогических работников занимаемым ими должностям</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 xml:space="preserve">I. Общие положения </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1.1. Настоящее Положение разработано в целях определени</w:t>
      </w:r>
      <w:r>
        <w:rPr>
          <w:rFonts w:ascii="Times New Roman" w:hAnsi="Times New Roman" w:cs="Times New Roman"/>
          <w:sz w:val="28"/>
          <w:szCs w:val="28"/>
        </w:rPr>
        <w:t>я порядка и организации работы а</w:t>
      </w:r>
      <w:r w:rsidRPr="00234AA1">
        <w:rPr>
          <w:rFonts w:ascii="Times New Roman" w:hAnsi="Times New Roman" w:cs="Times New Roman"/>
          <w:sz w:val="28"/>
          <w:szCs w:val="28"/>
        </w:rPr>
        <w:t xml:space="preserve">ттестационной комиссии по проведению аттестации педагогических работников в целях подтверждения соответствия педагогических работников занимаемым ими должностям (далее – Аттестационная комиссия). </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1.2. Аттестационная комиссия создается во исполнение Федерального закона Российской Федерации от 29 декабря 2012 года № 273 «Об образовании в Российской Федерации»</w:t>
      </w:r>
      <w:r>
        <w:rPr>
          <w:rFonts w:ascii="Times New Roman" w:hAnsi="Times New Roman" w:cs="Times New Roman"/>
          <w:sz w:val="28"/>
          <w:szCs w:val="28"/>
        </w:rPr>
        <w:t>,</w:t>
      </w:r>
      <w:r w:rsidRPr="00DE0BE2">
        <w:rPr>
          <w:rFonts w:ascii="Times New Roman" w:hAnsi="Times New Roman" w:cs="Times New Roman"/>
          <w:sz w:val="28"/>
          <w:szCs w:val="28"/>
        </w:rPr>
        <w:t xml:space="preserve"> </w:t>
      </w:r>
      <w:r w:rsidRPr="00FC48C5">
        <w:rPr>
          <w:rFonts w:ascii="Times New Roman" w:hAnsi="Times New Roman" w:cs="Times New Roman"/>
          <w:sz w:val="28"/>
          <w:szCs w:val="28"/>
        </w:rPr>
        <w:t>Порядком проведения аттестации педагогических работников организаций, осуществляющих образовательную деятельность (утв. приказом Министерства образования и науки РФ от 7 апреля 2014г. №276),</w:t>
      </w:r>
      <w:r w:rsidRPr="00234AA1">
        <w:rPr>
          <w:rFonts w:ascii="Times New Roman" w:hAnsi="Times New Roman" w:cs="Times New Roman"/>
          <w:sz w:val="28"/>
          <w:szCs w:val="28"/>
        </w:rPr>
        <w:t xml:space="preserve"> и является постоянно действующим коллегиальным органом, созданным при организации, осуществляющей образовательную деятельность (далее – организация). </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1.3. Аттестационная комиссия в своей работе руководствуется Конституцией Российской Федерации, Федеральными законами Российской Федерации, Указами Президента Российской Федерации, Постановлениями Правительства Российской Федерации, нормативными актами Минобрнауки России, устанавливающими порядок проведения аттестации педагогических работников, региональными и муниципальными нормативными правовыми актами, соглашениями между образовательной организацией и общественными объединениями (прежде всего профессиональными союзами в сфере образования).</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 xml:space="preserve"> 1.4. Полномочия Аттестационной комиссии: - проведение аттестации педагогических работников организации и принятие решения о соответствии (несоответствии) занимаемым должностям; - вынесение рекомендации по представлению руководителя организации о возможности приема на работу на </w:t>
      </w:r>
      <w:r w:rsidRPr="00234AA1">
        <w:rPr>
          <w:rFonts w:ascii="Times New Roman" w:hAnsi="Times New Roman" w:cs="Times New Roman"/>
          <w:sz w:val="28"/>
          <w:szCs w:val="28"/>
        </w:rPr>
        <w:lastRenderedPageBreak/>
        <w:t>должности педагогических работников лиц, не имеющих специальной подготовки или стажа работы, установленных в разделе "Требования к квалификации" квалификационных характеристик, но обладающих достаточным практическим опытом и компетентностью, как это установлено пунктом 9 «Общих положений»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утвержденного приказом Минздравсоцразвития РФ от 26 августа 2010 года № 761-н, зарегистрированного в Минюсте РФ 06 октября 2010 года, регистрационный № 18638; - контроль за исполнением рекомендаций, в случае,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w:t>
      </w:r>
      <w:r>
        <w:rPr>
          <w:rFonts w:ascii="Times New Roman" w:hAnsi="Times New Roman" w:cs="Times New Roman"/>
          <w:sz w:val="28"/>
          <w:szCs w:val="28"/>
        </w:rPr>
        <w:t xml:space="preserve"> </w:t>
      </w:r>
      <w:r w:rsidRPr="00234AA1">
        <w:rPr>
          <w:rFonts w:ascii="Times New Roman" w:hAnsi="Times New Roman" w:cs="Times New Roman"/>
          <w:sz w:val="28"/>
          <w:szCs w:val="28"/>
        </w:rPr>
        <w:t>профессиональной переподготовки или повышения квалификации</w:t>
      </w:r>
    </w:p>
    <w:p w:rsidR="00F84792"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 xml:space="preserve"> 1.5. Основными принципами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F84792" w:rsidRDefault="00F84792" w:rsidP="00F84792">
      <w:pPr>
        <w:pStyle w:val="Default"/>
        <w:ind w:right="467"/>
        <w:jc w:val="center"/>
        <w:outlineLvl w:val="0"/>
        <w:rPr>
          <w:bCs/>
          <w:sz w:val="28"/>
          <w:szCs w:val="28"/>
          <w:lang w:val="uk-UA"/>
        </w:rPr>
      </w:pPr>
      <w:r>
        <w:rPr>
          <w:sz w:val="28"/>
          <w:szCs w:val="28"/>
        </w:rPr>
        <w:t>1.6.</w:t>
      </w:r>
      <w:r w:rsidRPr="003C0B4E">
        <w:rPr>
          <w:b/>
          <w:bCs/>
          <w:sz w:val="28"/>
          <w:szCs w:val="28"/>
        </w:rPr>
        <w:t xml:space="preserve"> </w:t>
      </w:r>
      <w:r w:rsidRPr="003C0B4E">
        <w:rPr>
          <w:bCs/>
          <w:sz w:val="28"/>
          <w:szCs w:val="28"/>
          <w:lang w:val="uk-UA"/>
        </w:rPr>
        <w:t>Аттестацию</w:t>
      </w:r>
      <w:r>
        <w:rPr>
          <w:bCs/>
          <w:sz w:val="28"/>
          <w:szCs w:val="28"/>
          <w:lang w:val="uk-UA"/>
        </w:rPr>
        <w:t xml:space="preserve"> в целях подтверждения соответствия занимаемой должности не проходять следующие педагогические работники:</w:t>
      </w:r>
    </w:p>
    <w:p w:rsidR="00F84792" w:rsidRDefault="00F84792" w:rsidP="00F84792">
      <w:pPr>
        <w:pStyle w:val="Default"/>
        <w:ind w:right="467"/>
        <w:jc w:val="center"/>
        <w:outlineLvl w:val="0"/>
        <w:rPr>
          <w:sz w:val="28"/>
          <w:szCs w:val="28"/>
        </w:rPr>
      </w:pPr>
      <w:r>
        <w:rPr>
          <w:bCs/>
          <w:sz w:val="28"/>
          <w:szCs w:val="28"/>
          <w:lang w:val="uk-UA"/>
        </w:rPr>
        <w:t xml:space="preserve">     А) </w:t>
      </w:r>
      <w:r w:rsidRPr="003C0B4E">
        <w:rPr>
          <w:bCs/>
          <w:sz w:val="28"/>
          <w:szCs w:val="28"/>
        </w:rPr>
        <w:t>педагогическим работникам, имеющим квалификационные</w:t>
      </w:r>
      <w:r>
        <w:rPr>
          <w:bCs/>
          <w:sz w:val="28"/>
          <w:szCs w:val="28"/>
        </w:rPr>
        <w:t xml:space="preserve"> категории;</w:t>
      </w:r>
    </w:p>
    <w:p w:rsidR="00F84792" w:rsidRDefault="00F84792" w:rsidP="00F84792">
      <w:pPr>
        <w:pStyle w:val="Default"/>
        <w:ind w:left="360" w:right="467"/>
        <w:jc w:val="both"/>
        <w:rPr>
          <w:sz w:val="28"/>
          <w:szCs w:val="28"/>
        </w:rPr>
      </w:pPr>
      <w:r>
        <w:rPr>
          <w:sz w:val="28"/>
          <w:szCs w:val="28"/>
          <w:lang w:val="uk-UA"/>
        </w:rPr>
        <w:t xml:space="preserve">       Б) </w:t>
      </w:r>
      <w:r>
        <w:rPr>
          <w:sz w:val="28"/>
          <w:szCs w:val="28"/>
        </w:rPr>
        <w:t xml:space="preserve">проработавшим в занимаемой должности менее 2 лет в организации, в которой проводится аттестация; </w:t>
      </w:r>
    </w:p>
    <w:p w:rsidR="00F84792" w:rsidRDefault="00F84792" w:rsidP="00F84792">
      <w:pPr>
        <w:pStyle w:val="Default"/>
        <w:ind w:left="360" w:right="467"/>
        <w:jc w:val="both"/>
        <w:rPr>
          <w:sz w:val="28"/>
          <w:szCs w:val="28"/>
        </w:rPr>
      </w:pPr>
      <w:r>
        <w:rPr>
          <w:sz w:val="28"/>
          <w:szCs w:val="28"/>
          <w:lang w:val="uk-UA"/>
        </w:rPr>
        <w:t xml:space="preserve">      В) </w:t>
      </w:r>
      <w:r>
        <w:rPr>
          <w:sz w:val="28"/>
          <w:szCs w:val="28"/>
        </w:rPr>
        <w:t>беременным женщинам;</w:t>
      </w:r>
    </w:p>
    <w:p w:rsidR="00F84792" w:rsidRDefault="00F84792" w:rsidP="00F84792">
      <w:pPr>
        <w:pStyle w:val="Default"/>
        <w:ind w:left="720" w:right="467"/>
        <w:jc w:val="both"/>
        <w:rPr>
          <w:sz w:val="28"/>
          <w:szCs w:val="28"/>
        </w:rPr>
      </w:pPr>
      <w:r>
        <w:rPr>
          <w:sz w:val="28"/>
          <w:szCs w:val="28"/>
          <w:lang w:val="uk-UA"/>
        </w:rPr>
        <w:t xml:space="preserve"> Г)</w:t>
      </w:r>
      <w:r>
        <w:rPr>
          <w:sz w:val="28"/>
          <w:szCs w:val="28"/>
        </w:rPr>
        <w:t xml:space="preserve"> женщинам, находящимся в декретном отпуске и в отпуске по уходу за ребенком до достижения ими возраста 3 лет. </w:t>
      </w:r>
      <w:r>
        <w:rPr>
          <w:i/>
          <w:sz w:val="28"/>
          <w:szCs w:val="28"/>
        </w:rPr>
        <w:t>Их аттестация проводится не ранее чем через два года после выхода из указанных отпусков</w:t>
      </w:r>
      <w:r>
        <w:rPr>
          <w:sz w:val="28"/>
          <w:szCs w:val="28"/>
        </w:rPr>
        <w:t>;</w:t>
      </w:r>
    </w:p>
    <w:p w:rsidR="00F84792" w:rsidRDefault="00F84792" w:rsidP="00F84792">
      <w:pPr>
        <w:pStyle w:val="Default"/>
        <w:ind w:left="360" w:right="467"/>
        <w:jc w:val="both"/>
        <w:rPr>
          <w:i/>
          <w:sz w:val="28"/>
          <w:szCs w:val="28"/>
        </w:rPr>
      </w:pPr>
      <w:r>
        <w:rPr>
          <w:sz w:val="28"/>
          <w:szCs w:val="28"/>
          <w:lang w:val="uk-UA"/>
        </w:rPr>
        <w:t xml:space="preserve">      Д) </w:t>
      </w:r>
      <w:r>
        <w:rPr>
          <w:sz w:val="28"/>
          <w:szCs w:val="28"/>
        </w:rPr>
        <w:t xml:space="preserve">лицам, отсутствовавшим на рабочем месте более четырех месяцев подряд в связи с заболеванием. </w:t>
      </w:r>
      <w:r>
        <w:rPr>
          <w:i/>
          <w:sz w:val="28"/>
          <w:szCs w:val="28"/>
        </w:rPr>
        <w:t>Их аттестация возможна не ранее чем через год после их выхода на работу.</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 xml:space="preserve"> II. Формирование и состав Аттестационной комиссии </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2.1. Аттестационная комиссия состоит из председателя комиссии, заместителя председателя, секретаря и членов комиссии.</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 xml:space="preserve"> 2.2. Аттестационная комиссия создается распорядительным актом руководителя организации и формируется из числа работников организации, в которой работает педагогический работник, в том числе являющихся представителями коллегиальных органов, предусмотренных уставом соответствующей образовательной организации, а также представителей органов государственно - общественного управления. В обязательном порядке </w:t>
      </w:r>
      <w:r w:rsidRPr="00234AA1">
        <w:rPr>
          <w:rFonts w:ascii="Times New Roman" w:hAnsi="Times New Roman" w:cs="Times New Roman"/>
          <w:sz w:val="28"/>
          <w:szCs w:val="28"/>
        </w:rPr>
        <w:lastRenderedPageBreak/>
        <w:t xml:space="preserve">в состав аттестационной комиссии включается представитель выборного органа первичной профсоюзной организации (при наличии такого органа). </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2.3. Состав аттестационной комиссии формируется таким образом, чтобы была исключена возможность конфликта интересов, который мог бы повлиять на принимаемое аттестационной комиссией решение.</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 xml:space="preserve"> 2.4. Численность состава Аттестационной комиссии (включая председателя, заместителя председателя и секрета</w:t>
      </w:r>
      <w:r>
        <w:rPr>
          <w:rFonts w:ascii="Times New Roman" w:hAnsi="Times New Roman" w:cs="Times New Roman"/>
          <w:sz w:val="28"/>
          <w:szCs w:val="28"/>
        </w:rPr>
        <w:t>ря) должна составлять не менее 5</w:t>
      </w:r>
      <w:r w:rsidRPr="00234AA1">
        <w:rPr>
          <w:rFonts w:ascii="Times New Roman" w:hAnsi="Times New Roman" w:cs="Times New Roman"/>
          <w:sz w:val="28"/>
          <w:szCs w:val="28"/>
        </w:rPr>
        <w:t xml:space="preserve"> человек. </w:t>
      </w:r>
    </w:p>
    <w:p w:rsidR="00F87CCF" w:rsidRDefault="00F84792" w:rsidP="00F84792">
      <w:pPr>
        <w:rPr>
          <w:rFonts w:ascii="Times New Roman" w:hAnsi="Times New Roman" w:cs="Times New Roman"/>
          <w:color w:val="FF0000"/>
          <w:sz w:val="28"/>
          <w:szCs w:val="28"/>
        </w:rPr>
      </w:pPr>
      <w:r w:rsidRPr="00234AA1">
        <w:rPr>
          <w:rFonts w:ascii="Times New Roman" w:hAnsi="Times New Roman" w:cs="Times New Roman"/>
          <w:sz w:val="28"/>
          <w:szCs w:val="28"/>
        </w:rPr>
        <w:t xml:space="preserve">2.5. Руководство работой Аттестационной комиссии осуществляет её председатель, а в его отсутствие – заместитель председателя. </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 xml:space="preserve">2.6. Председатель комиссии председательствует на ее заседаниях, организует работу Аттестационной комиссии, осуществляет общий контроль за реализацией принятых решений, распределяет обязанности между членами Аттестационной комиссии. При необходимости председатель Аттестационной комиссии может запрашивать у аттестуемого педагогического работника дополнительные материалы и информацию, необходимые для принятия Аттестационной комиссией решения. </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2.7. Секретарь Аттестационно</w:t>
      </w:r>
      <w:r>
        <w:rPr>
          <w:rFonts w:ascii="Times New Roman" w:hAnsi="Times New Roman" w:cs="Times New Roman"/>
          <w:sz w:val="28"/>
          <w:szCs w:val="28"/>
        </w:rPr>
        <w:t>й комиссии: информирует членов а</w:t>
      </w:r>
      <w:r w:rsidRPr="00234AA1">
        <w:rPr>
          <w:rFonts w:ascii="Times New Roman" w:hAnsi="Times New Roman" w:cs="Times New Roman"/>
          <w:sz w:val="28"/>
          <w:szCs w:val="28"/>
        </w:rPr>
        <w:t>ттестационной комиссии о сроках и месте проведения заседания; готовит материалы и проекты решений Аттестационной комиссии, ведет протокол заседания Аттестационной комиссии (далее - протокол), в котором фиксирует ее решения и результаты голосования; готовит выписки из протоколов, отвечает за переписку, делопроизводство и отчетность, связанные с деятельностью Аттестационной комиссии направляет от имени Аттестационной комиссии запросы и уведомления; отвечает за размещение информации о деятельности (состав, положение, график работы, список аттестуемых педагогических работников) Аттестационной комиссии в специальной рубрике на официальном сайте организации в информационно- телекоммуникационной сети «Интернет».</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 xml:space="preserve"> 2.8. Члены Аттестационной комиссии: вправе задавать педагогическому работнику вопросы, связанные с выполнениемдолжностных обязанностей, высказывать своё мнение по рассматриваемому вопросу; отвечают за объективность и компетентность принимаемых решений; отвечают за соблюдение норм профессиональной этики во время работы Аттестационной комиссии; предупреждают секретаря Аттестационной комиссии в случае невозможности присутствия на заседании по уважительной причине не менее чем за три дня до даты проведения заседания Аттестационной комиссии.</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 xml:space="preserve"> 2.9. Заседание Аттестационной комиссии считается правомочным, если на нем присутствовало не менее двух третей её членов.</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lastRenderedPageBreak/>
        <w:t xml:space="preserve"> III. Порядок работы Аттестационной комиссии</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 xml:space="preserve"> 3.1. Решение о проведении аттестации педагогических работников принимается руководителем организации. В связи с этим в начале учебного года издается приказ «Об аттестации педагогических работников в целях подтверждения соответствия педагогических работников занимаемым ими </w:t>
      </w:r>
      <w:r>
        <w:rPr>
          <w:rFonts w:ascii="Times New Roman" w:hAnsi="Times New Roman" w:cs="Times New Roman"/>
          <w:sz w:val="28"/>
          <w:szCs w:val="28"/>
        </w:rPr>
        <w:t xml:space="preserve">должностям </w:t>
      </w:r>
      <w:r w:rsidRPr="00234AA1">
        <w:rPr>
          <w:rFonts w:ascii="Times New Roman" w:hAnsi="Times New Roman" w:cs="Times New Roman"/>
          <w:sz w:val="28"/>
          <w:szCs w:val="28"/>
        </w:rPr>
        <w:t>», включающий в себя список педагогических работников, подлежащих аттестации в течение учебного года, график проведения аттестации и доводится под роспись до сведения каждого аттестуемого не менее чем за месяц до начала аттестации.</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 xml:space="preserve"> 3.2. В случаях, когда у руководителя организации имеются основания для осуществления оценки профессиональной деятельности педагогического работника в межаттестационный период (жалобы обучающихся, родителей на низкие показатели результатов работы, качества образования, воспитания и др.), руководитель организации вправе принять решение о проведении внеочередной аттестации педагогического работника, в том числе независимо от наличия у него первой или высшей квалификационной категории, по правилам, предусмотренным настоящим Порядком аттестации. Результаты аттестации педагогического работника, имеющего первую или высшую квалификационную категорию, в указанных случаях используются в дальнейшем при осуществлении всестороннего анализа результатов его профессиональной деятельности и подготовке соответствующего экспертного заключения для установления соответствия уровня квалификации педагогического работника требованиям, предъявляемым к первой или высшей квалификационным категориям, проводимой на основании его заявления.</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 xml:space="preserve"> 3.3. Руководитель организации направляет в Аттестационную комиссию представление на каждого из аттестуемых педагогических работников, включающие следующие сведения: а) фамилия, имя, отчество; б) наименование должности на дату проведения аттестации; в) дата заключения по этой должности трудового договора; г) уровень образования и квалификация по направлению подготовки; д) информация о прохождении повышения квалификации; е) результаты предыдущих аттестаций (в случае их проведения). ж) мотивированная всесторонняя и объективная оценка профессиональных, деловых качеств, результатов профессиональной деятельности на основе квалификационной характеристики по занимаемой должности и (или) профессиональных стандартов, в том числе в случаях, когда высшее или среднеепрофессиональное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 участия в деятельности методических объединений и иных формах методической работы.</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lastRenderedPageBreak/>
        <w:t xml:space="preserve"> 3.4. Педагогический работник с представлением должен быть ознакомлен руководителем организации под роспись не позднее, чем за месяц до дня проведения аттестации. После ознакомления с представлением педагогический работник имеет право представить в Аттестационную комиссию собственные сведения, характеризующие его трудовую деятельность за период с даты предыдущей аттестации (при первичной аттестации - с даты поступления на работу), а также заявление с соответствующим обоснованием в случае несогласия со сведениями, содержащимися в представлении руководителя организации. При отказе педагогического работника от ознакомления с представлением руководителя организации составляется соответствующий акт, который подписывается руководителем организации и лицами, в присутствии которых составлен акт. Педагогический работник вправе предоставить в аттестационную комиссию результаты пройденной процедуры оценки своей деятельности, владения современными образовательными технологиями и методиками, проводимыми независимыми экспертными организациями.</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 xml:space="preserve"> 3.5. Основной формой деятельности Аттестационной комиссии являются заседания. Заседание Аттестационной комиссии считается правомочным, если на нем присутствовало не менее двух третей её членов. Педагогический работник должен лично присутствовать при его аттестации на заседании Аттестационной комиссии. В случае невозможности присутствия работника в день проведения аттестации на заседании Аттестационной комиссии по уважительным причинам (болезнь, командировка и др.), аттестация работника переносится на другую дату и в график аттестации вносятся соответствующие изменения, о чем работник должен быть ознакомлен под роспись не менее, чем за месяц до новой даты проведения его аттестации.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 </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3.6. Аттестационная комиссия рассматривает сведения о педагогическом работнике, содержащиеся в представлении руководителя организации, заявление аттестуемого с соответствующим обоснованием в случае несогласия с представлением руководителя организации, а также дает оценку соответствия педагогического работника квалификационным требованиям по занимаемой должности (в том числе на основе оценки и выводы экспертов).</w:t>
      </w:r>
    </w:p>
    <w:p w:rsidR="00F84792"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 xml:space="preserve"> 3.7. Рассмотрение представления руководителя организации о возможности приема на работу на должности педагогических работников лиц, не имеющих специальной подготовки или стажа работы, установленных в разделе "Требования к квалификации" квалификационных характеристик, но обладающих достаточным практическим опытом и компетентностью, как это установлено пунктом 9 «Общих положений» раздела «Квалификационные </w:t>
      </w:r>
      <w:r w:rsidRPr="00234AA1">
        <w:rPr>
          <w:rFonts w:ascii="Times New Roman" w:hAnsi="Times New Roman" w:cs="Times New Roman"/>
          <w:sz w:val="28"/>
          <w:szCs w:val="28"/>
        </w:rPr>
        <w:lastRenderedPageBreak/>
        <w:t xml:space="preserve">характеристики должностей работников образования» Единого квалификационного справочника должностей руководителей,специалистов и служащих, утвержденного приказом Минздравсоцразвития РФ от 26 августа 2010 года № 761-н, зарегистрированного в Минюсте РФ 06 октября 2010 года, регистрационный № 18638 осуществляется в течение трех дней после поступления в аттестационную комиссию. При необходимости оперативного решения данного вопроса председатель Аттестационной комиссии может инициировать внеочередное (вне утвержденного графика) заседание Аттестационной комиссии. </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3.8. Рассмотрение отчета педагогического работника об освоении программ профессиональной переподготовки или повышения квалификации по завершению обучения, в случае,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проводится в рамках плановых (в соответствии с утвержденными графиками) заседаний Аттестационной комиссии.</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 xml:space="preserve"> IV. Решение Аттестационной комиссии</w:t>
      </w:r>
    </w:p>
    <w:p w:rsidR="00F84792"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 xml:space="preserve"> 4.1. По результатам аттестации педагогического работника Аттестационная комиссия принимает одно из следующих решений: соответствует занимаемой должности (указывается должнос</w:t>
      </w:r>
      <w:r>
        <w:rPr>
          <w:rFonts w:ascii="Times New Roman" w:hAnsi="Times New Roman" w:cs="Times New Roman"/>
          <w:sz w:val="28"/>
          <w:szCs w:val="28"/>
        </w:rPr>
        <w:t>ть работника)</w:t>
      </w:r>
      <w:r w:rsidRPr="00234AA1">
        <w:rPr>
          <w:rFonts w:ascii="Times New Roman" w:hAnsi="Times New Roman" w:cs="Times New Roman"/>
          <w:sz w:val="28"/>
          <w:szCs w:val="28"/>
        </w:rPr>
        <w:t xml:space="preserve">; </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не соответствует занимаемой должности (указывается должность работника).</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 xml:space="preserve"> 4.2.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соответствует занимаемой должности. При прохождении аттестации педагогический работник, являющийся членом Аттестационной комиссии, не участвует в голосовании по своей кандидатуре в целях исключения конфликта интересов не участвует в голосовании также член аттестационной комиссии, в позиции которого содержится личная заинтересованность (прямая или косвенная), которая влияет или может повлиять на объективное решение аттестационной комиссии). </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 xml:space="preserve">4.3.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 заносятся в протокол, подписываемый </w:t>
      </w:r>
      <w:r w:rsidRPr="00234AA1">
        <w:rPr>
          <w:rFonts w:ascii="Times New Roman" w:hAnsi="Times New Roman" w:cs="Times New Roman"/>
          <w:sz w:val="28"/>
          <w:szCs w:val="28"/>
        </w:rPr>
        <w:lastRenderedPageBreak/>
        <w:t>председателем комиссии, заместителем председателя, секретарем, членами Аттестационной комиссии, присутствовавшими на заседании</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 xml:space="preserve"> 4.4. На педагогического работника, пр</w:t>
      </w:r>
      <w:r>
        <w:rPr>
          <w:rFonts w:ascii="Times New Roman" w:hAnsi="Times New Roman" w:cs="Times New Roman"/>
          <w:sz w:val="28"/>
          <w:szCs w:val="28"/>
        </w:rPr>
        <w:t>ошедшего аттестацию не позднее 2</w:t>
      </w:r>
      <w:r w:rsidRPr="00234AA1">
        <w:rPr>
          <w:rFonts w:ascii="Times New Roman" w:hAnsi="Times New Roman" w:cs="Times New Roman"/>
          <w:sz w:val="28"/>
          <w:szCs w:val="28"/>
        </w:rPr>
        <w:t xml:space="preserve"> рабочих дней со дня ее проведения составляется выписка из протокола, содержащая сведения о фамилии, имени, отчестве аттестуемого, наименовании его должности, дате проведения аттестационной комиссии, результатах голосования при принятии решения. Работодатель знакомит работника с ней под роспись в течение 3 рабочих дней. Выписка их протокола и представление работодателя хранятся в личном деле педагогического работника.</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 xml:space="preserve"> 4.5. Результаты аттестации педагогический р</w:t>
      </w:r>
      <w:r>
        <w:rPr>
          <w:rFonts w:ascii="Times New Roman" w:hAnsi="Times New Roman" w:cs="Times New Roman"/>
          <w:sz w:val="28"/>
          <w:szCs w:val="28"/>
        </w:rPr>
        <w:t xml:space="preserve">аботник вправе обжаловать в </w:t>
      </w:r>
      <w:r w:rsidRPr="00234AA1">
        <w:rPr>
          <w:rFonts w:ascii="Times New Roman" w:hAnsi="Times New Roman" w:cs="Times New Roman"/>
          <w:sz w:val="28"/>
          <w:szCs w:val="28"/>
        </w:rPr>
        <w:t>соответствии с законодательством Российской Федерации.</w:t>
      </w:r>
    </w:p>
    <w:p w:rsidR="00F84792" w:rsidRPr="00234AA1"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 xml:space="preserve"> 4.6. По итогам рассмотрения представления руководителя организации о возможности приема на работу на должности педагогических работников лиц, не имеющих специальной подготовки или стажа работы, установленных в разделе "Требования к квалификации" квалификационных характеристик, но обладающих достаточным практическим опытом и компетентностью, как это установлено пунктом 9 «Общих положений»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утвержденного приказом Минздравсоцразвития РФ от 26 августа 2010 года № 761-н, зарегистрированного в Минюсте РФ 6 октября 2010 года, регистрационный № 18638 Аттестационная комиссия выносит соответствующие рекомендации, оформляемые протоколом. Протокол с рекомендациями направляется руководителю организации в трехдневный срок после принятия решения. </w:t>
      </w:r>
    </w:p>
    <w:p w:rsidR="00F84792" w:rsidRDefault="00F84792" w:rsidP="00F84792">
      <w:pPr>
        <w:rPr>
          <w:rFonts w:ascii="Times New Roman" w:hAnsi="Times New Roman" w:cs="Times New Roman"/>
          <w:sz w:val="28"/>
          <w:szCs w:val="28"/>
        </w:rPr>
      </w:pPr>
      <w:r w:rsidRPr="00234AA1">
        <w:rPr>
          <w:rFonts w:ascii="Times New Roman" w:hAnsi="Times New Roman" w:cs="Times New Roman"/>
          <w:sz w:val="28"/>
          <w:szCs w:val="28"/>
        </w:rPr>
        <w:t>4.7. По итогам рассмотрения отчета педагогического работника об освоении программ профессиональной переподготовки или повышения квалификации по завершению обучения, в случае,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Аттестационная комиссия выносит решение о выполнении (невыполнении) условий аттестации. Данное решение оформляется протоколом и доводится до руководителя организации в трехдневный срок.</w:t>
      </w:r>
    </w:p>
    <w:p w:rsidR="00F84792" w:rsidRPr="008B611D" w:rsidRDefault="00F84792" w:rsidP="00F84792">
      <w:pPr>
        <w:rPr>
          <w:rFonts w:ascii="Times New Roman" w:hAnsi="Times New Roman" w:cs="Times New Roman"/>
          <w:sz w:val="28"/>
          <w:szCs w:val="28"/>
          <w:lang w:val="ru-RU"/>
        </w:rPr>
      </w:pPr>
    </w:p>
    <w:p w:rsidR="003D5B53" w:rsidRPr="00F84792" w:rsidRDefault="003D5B53">
      <w:pPr>
        <w:rPr>
          <w:lang w:val="ru-RU"/>
        </w:rPr>
      </w:pPr>
    </w:p>
    <w:sectPr w:rsidR="003D5B53" w:rsidRPr="00F84792" w:rsidSect="00A4396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F84792"/>
    <w:rsid w:val="001C64E0"/>
    <w:rsid w:val="003D5B53"/>
    <w:rsid w:val="00F84792"/>
    <w:rsid w:val="00F87CC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7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84792"/>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10547</Words>
  <Characters>6012</Characters>
  <Application>Microsoft Office Word</Application>
  <DocSecurity>0</DocSecurity>
  <Lines>50</Lines>
  <Paragraphs>33</Paragraphs>
  <ScaleCrop>false</ScaleCrop>
  <Company>Reanimator Extreme Edition</Company>
  <LinksUpToDate>false</LinksUpToDate>
  <CharactersWithSpaces>16526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Лилия</cp:lastModifiedBy>
  <cp:revision>4</cp:revision>
  <dcterms:created xsi:type="dcterms:W3CDTF">2014-11-14T11:12:00Z</dcterms:created>
  <dcterms:modified xsi:type="dcterms:W3CDTF">2014-11-14T11:14:00Z</dcterms:modified>
</cp:coreProperties>
</file>