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0C" w:rsidRDefault="000D741F" w:rsidP="00606FA1">
      <w:pPr>
        <w:pStyle w:val="a3"/>
        <w:ind w:left="0" w:firstLine="0"/>
        <w:jc w:val="left"/>
        <w:rPr>
          <w:b/>
          <w:sz w:val="20"/>
        </w:rPr>
      </w:pPr>
      <w:r>
        <w:br w:type="column"/>
      </w:r>
    </w:p>
    <w:p w:rsidR="00056D0C" w:rsidRDefault="00056D0C">
      <w:pPr>
        <w:pStyle w:val="a3"/>
        <w:ind w:left="0" w:firstLine="0"/>
        <w:jc w:val="left"/>
        <w:rPr>
          <w:b/>
          <w:sz w:val="20"/>
        </w:rPr>
      </w:pPr>
    </w:p>
    <w:tbl>
      <w:tblPr>
        <w:tblW w:w="10260" w:type="dxa"/>
        <w:tblInd w:w="817" w:type="dxa"/>
        <w:tblLook w:val="00A0"/>
      </w:tblPr>
      <w:tblGrid>
        <w:gridCol w:w="5220"/>
        <w:gridCol w:w="5040"/>
      </w:tblGrid>
      <w:tr w:rsidR="00606FA1" w:rsidTr="00606FA1">
        <w:trPr>
          <w:trHeight w:val="1808"/>
        </w:trPr>
        <w:tc>
          <w:tcPr>
            <w:tcW w:w="5220" w:type="dxa"/>
            <w:hideMark/>
          </w:tcPr>
          <w:p w:rsidR="00606FA1" w:rsidRPr="00606FA1" w:rsidRDefault="00606FA1" w:rsidP="00606FA1">
            <w:pPr>
              <w:spacing w:line="360" w:lineRule="auto"/>
              <w:ind w:left="993" w:hanging="993"/>
              <w:rPr>
                <w:spacing w:val="-2"/>
                <w:sz w:val="24"/>
                <w:szCs w:val="24"/>
              </w:rPr>
            </w:pPr>
            <w:r w:rsidRPr="00606FA1">
              <w:rPr>
                <w:spacing w:val="-2"/>
                <w:sz w:val="24"/>
                <w:szCs w:val="24"/>
              </w:rPr>
              <w:t>СОГЛАСОВАНО</w:t>
            </w:r>
          </w:p>
          <w:p w:rsidR="00606FA1" w:rsidRPr="00606FA1" w:rsidRDefault="00606FA1" w:rsidP="00606FA1">
            <w:pPr>
              <w:spacing w:line="360" w:lineRule="auto"/>
              <w:ind w:left="993" w:hanging="993"/>
              <w:rPr>
                <w:spacing w:val="-2"/>
                <w:sz w:val="24"/>
                <w:szCs w:val="24"/>
              </w:rPr>
            </w:pPr>
            <w:r w:rsidRPr="00606FA1">
              <w:rPr>
                <w:spacing w:val="-2"/>
                <w:sz w:val="24"/>
                <w:szCs w:val="24"/>
              </w:rPr>
              <w:t xml:space="preserve">на заседании </w:t>
            </w:r>
          </w:p>
          <w:p w:rsidR="00606FA1" w:rsidRPr="00606FA1" w:rsidRDefault="00606FA1" w:rsidP="00606FA1">
            <w:pPr>
              <w:spacing w:line="360" w:lineRule="auto"/>
              <w:ind w:left="993" w:hanging="993"/>
              <w:rPr>
                <w:spacing w:val="-2"/>
                <w:sz w:val="24"/>
                <w:szCs w:val="24"/>
              </w:rPr>
            </w:pPr>
            <w:r w:rsidRPr="00606FA1">
              <w:rPr>
                <w:spacing w:val="-2"/>
                <w:sz w:val="24"/>
                <w:szCs w:val="24"/>
              </w:rPr>
              <w:t>педагогического совета</w:t>
            </w:r>
          </w:p>
          <w:p w:rsidR="00606FA1" w:rsidRPr="00606FA1" w:rsidRDefault="00606FA1" w:rsidP="00606FA1">
            <w:pPr>
              <w:spacing w:line="360" w:lineRule="auto"/>
              <w:ind w:left="993" w:hanging="993"/>
              <w:rPr>
                <w:spacing w:val="-2"/>
                <w:sz w:val="24"/>
                <w:szCs w:val="24"/>
              </w:rPr>
            </w:pPr>
            <w:r w:rsidRPr="00606FA1">
              <w:rPr>
                <w:spacing w:val="-2"/>
                <w:sz w:val="24"/>
                <w:szCs w:val="24"/>
              </w:rPr>
              <w:t>МБОУ «Приветненская ОШ»</w:t>
            </w:r>
          </w:p>
          <w:p w:rsidR="00606FA1" w:rsidRPr="00606FA1" w:rsidRDefault="00606FA1" w:rsidP="00606FA1">
            <w:pPr>
              <w:adjustRightInd w:val="0"/>
              <w:spacing w:line="360" w:lineRule="auto"/>
              <w:ind w:left="993" w:hanging="993"/>
              <w:rPr>
                <w:spacing w:val="-2"/>
                <w:sz w:val="24"/>
                <w:szCs w:val="24"/>
              </w:rPr>
            </w:pPr>
            <w:r w:rsidRPr="00606FA1">
              <w:rPr>
                <w:spacing w:val="-2"/>
                <w:sz w:val="24"/>
                <w:szCs w:val="24"/>
              </w:rPr>
              <w:t xml:space="preserve">Протокол № 1 от </w:t>
            </w:r>
            <w:r>
              <w:rPr>
                <w:spacing w:val="-2"/>
                <w:sz w:val="24"/>
                <w:szCs w:val="24"/>
              </w:rPr>
              <w:t>26</w:t>
            </w:r>
            <w:r w:rsidRPr="00606FA1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01</w:t>
            </w:r>
            <w:r w:rsidRPr="00606FA1">
              <w:rPr>
                <w:spacing w:val="-2"/>
                <w:sz w:val="24"/>
                <w:szCs w:val="24"/>
              </w:rPr>
              <w:t>.2023г.</w:t>
            </w:r>
          </w:p>
        </w:tc>
        <w:tc>
          <w:tcPr>
            <w:tcW w:w="5040" w:type="dxa"/>
            <w:hideMark/>
          </w:tcPr>
          <w:p w:rsidR="00606FA1" w:rsidRPr="00606FA1" w:rsidRDefault="00606FA1" w:rsidP="00606FA1">
            <w:pPr>
              <w:shd w:val="clear" w:color="auto" w:fill="FFFFFF"/>
              <w:spacing w:line="360" w:lineRule="auto"/>
              <w:ind w:left="993" w:hanging="993"/>
              <w:jc w:val="both"/>
              <w:rPr>
                <w:sz w:val="24"/>
                <w:szCs w:val="24"/>
              </w:rPr>
            </w:pPr>
            <w:r w:rsidRPr="00606FA1">
              <w:rPr>
                <w:spacing w:val="-2"/>
                <w:sz w:val="24"/>
                <w:szCs w:val="24"/>
              </w:rPr>
              <w:t>УТВЕРЖДЕНО</w:t>
            </w:r>
          </w:p>
          <w:p w:rsidR="00606FA1" w:rsidRPr="00606FA1" w:rsidRDefault="00606FA1" w:rsidP="00606FA1">
            <w:pPr>
              <w:spacing w:line="360" w:lineRule="auto"/>
              <w:ind w:left="993" w:hanging="993"/>
              <w:rPr>
                <w:spacing w:val="-2"/>
                <w:sz w:val="24"/>
                <w:szCs w:val="24"/>
              </w:rPr>
            </w:pPr>
            <w:r w:rsidRPr="00606FA1">
              <w:rPr>
                <w:sz w:val="24"/>
                <w:szCs w:val="24"/>
              </w:rPr>
              <w:t xml:space="preserve">Директор </w:t>
            </w:r>
            <w:r w:rsidRPr="00606FA1">
              <w:rPr>
                <w:spacing w:val="-2"/>
                <w:sz w:val="24"/>
                <w:szCs w:val="24"/>
              </w:rPr>
              <w:t>МБОУ «Приветненская ОШ»</w:t>
            </w:r>
          </w:p>
          <w:p w:rsidR="00606FA1" w:rsidRPr="00606FA1" w:rsidRDefault="00606FA1" w:rsidP="00606FA1">
            <w:pPr>
              <w:shd w:val="clear" w:color="auto" w:fill="FFFFFF"/>
              <w:spacing w:line="360" w:lineRule="auto"/>
              <w:ind w:left="993" w:hanging="993"/>
              <w:jc w:val="both"/>
              <w:rPr>
                <w:sz w:val="24"/>
                <w:szCs w:val="24"/>
              </w:rPr>
            </w:pPr>
            <w:proofErr w:type="spellStart"/>
            <w:r w:rsidRPr="00606FA1">
              <w:rPr>
                <w:spacing w:val="-1"/>
                <w:sz w:val="24"/>
                <w:szCs w:val="24"/>
              </w:rPr>
              <w:t>___________Л.А.Трофимович</w:t>
            </w:r>
            <w:proofErr w:type="spellEnd"/>
          </w:p>
          <w:p w:rsidR="00606FA1" w:rsidRPr="00606FA1" w:rsidRDefault="00606FA1" w:rsidP="00606FA1">
            <w:pPr>
              <w:adjustRightInd w:val="0"/>
              <w:spacing w:line="360" w:lineRule="auto"/>
              <w:ind w:left="993" w:hanging="993"/>
              <w:rPr>
                <w:spacing w:val="-2"/>
                <w:sz w:val="24"/>
                <w:szCs w:val="24"/>
              </w:rPr>
            </w:pPr>
            <w:r w:rsidRPr="00606FA1">
              <w:rPr>
                <w:sz w:val="24"/>
                <w:szCs w:val="24"/>
              </w:rPr>
              <w:t xml:space="preserve">Приказ от  </w:t>
            </w:r>
            <w:r>
              <w:rPr>
                <w:sz w:val="24"/>
                <w:szCs w:val="24"/>
              </w:rPr>
              <w:t>26</w:t>
            </w:r>
            <w:r w:rsidRPr="00606FA1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01</w:t>
            </w:r>
            <w:r w:rsidRPr="00606FA1">
              <w:rPr>
                <w:spacing w:val="-2"/>
                <w:sz w:val="24"/>
                <w:szCs w:val="24"/>
              </w:rPr>
              <w:t xml:space="preserve">.2023 г. </w:t>
            </w:r>
            <w:r w:rsidRPr="00606FA1">
              <w:rPr>
                <w:sz w:val="24"/>
                <w:szCs w:val="24"/>
              </w:rPr>
              <w:t xml:space="preserve">№ </w:t>
            </w:r>
            <w:proofErr w:type="spellStart"/>
            <w:r w:rsidRPr="00606FA1">
              <w:rPr>
                <w:sz w:val="24"/>
                <w:szCs w:val="24"/>
              </w:rPr>
              <w:t>___о</w:t>
            </w:r>
            <w:proofErr w:type="spellEnd"/>
            <w:r w:rsidRPr="00606FA1">
              <w:rPr>
                <w:sz w:val="24"/>
                <w:szCs w:val="24"/>
              </w:rPr>
              <w:t>/</w:t>
            </w:r>
            <w:proofErr w:type="spellStart"/>
            <w:r w:rsidRPr="00606FA1">
              <w:rPr>
                <w:sz w:val="24"/>
                <w:szCs w:val="24"/>
              </w:rPr>
              <w:t>д</w:t>
            </w:r>
            <w:proofErr w:type="spellEnd"/>
          </w:p>
        </w:tc>
      </w:tr>
    </w:tbl>
    <w:p w:rsidR="00056D0C" w:rsidRDefault="00056D0C">
      <w:pPr>
        <w:pStyle w:val="a3"/>
        <w:ind w:left="0" w:firstLine="0"/>
        <w:jc w:val="left"/>
        <w:rPr>
          <w:b/>
          <w:sz w:val="20"/>
        </w:rPr>
      </w:pPr>
    </w:p>
    <w:p w:rsidR="00056D0C" w:rsidRDefault="00056D0C">
      <w:pPr>
        <w:pStyle w:val="a3"/>
        <w:ind w:left="0" w:firstLine="0"/>
        <w:jc w:val="left"/>
        <w:rPr>
          <w:b/>
          <w:sz w:val="20"/>
        </w:rPr>
      </w:pPr>
    </w:p>
    <w:p w:rsidR="00056D0C" w:rsidRDefault="00056D0C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056D0C" w:rsidRDefault="000D741F">
      <w:pPr>
        <w:pStyle w:val="Heading2"/>
        <w:ind w:left="1831" w:right="277" w:firstLine="0"/>
        <w:jc w:val="center"/>
      </w:pPr>
      <w:r>
        <w:t>ПОЛИТИКА</w:t>
      </w:r>
    </w:p>
    <w:p w:rsidR="00056D0C" w:rsidRDefault="000D741F">
      <w:pPr>
        <w:spacing w:before="139" w:line="360" w:lineRule="auto"/>
        <w:ind w:left="1832" w:right="277"/>
        <w:jc w:val="center"/>
        <w:rPr>
          <w:b/>
          <w:sz w:val="24"/>
        </w:rPr>
      </w:pPr>
      <w:r>
        <w:rPr>
          <w:b/>
          <w:sz w:val="24"/>
        </w:rPr>
        <w:t xml:space="preserve"> ОБРАБОТКИ ПЕРСОНАЛЬНЫХ ДАННЫХ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СОТРУДНИКОВ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УЧРЕЖДЕНИЯ,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ЗАКОННЫХ</w:t>
      </w:r>
    </w:p>
    <w:p w:rsidR="00056D0C" w:rsidRDefault="000D741F">
      <w:pPr>
        <w:pStyle w:val="Heading2"/>
        <w:ind w:right="277" w:firstLine="0"/>
        <w:jc w:val="center"/>
      </w:pPr>
      <w:r>
        <w:t>ПРЕДСТАВИТЕЛЕЙ</w:t>
      </w:r>
    </w:p>
    <w:p w:rsidR="00056D0C" w:rsidRDefault="000D741F">
      <w:pPr>
        <w:pStyle w:val="a5"/>
        <w:numPr>
          <w:ilvl w:val="1"/>
          <w:numId w:val="2"/>
        </w:numPr>
        <w:tabs>
          <w:tab w:val="left" w:pos="5333"/>
        </w:tabs>
        <w:spacing w:before="138"/>
        <w:ind w:hanging="36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056D0C" w:rsidRDefault="00056D0C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56D0C" w:rsidRDefault="000D741F">
      <w:pPr>
        <w:pStyle w:val="a3"/>
        <w:spacing w:line="276" w:lineRule="auto"/>
        <w:ind w:right="106"/>
      </w:pPr>
      <w:proofErr w:type="gramStart"/>
      <w:r>
        <w:t>Настоящая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 РФ от 21.03.2012 N 211 «Об утверждении перечня мер, направленных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</w:t>
      </w:r>
      <w:r>
        <w:t>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 данных» и принятыми в соответствии с ним нормативными правовыми</w:t>
      </w:r>
      <w:r>
        <w:rPr>
          <w:spacing w:val="1"/>
        </w:rPr>
        <w:t xml:space="preserve"> </w:t>
      </w:r>
      <w:r>
        <w:t>актами</w:t>
      </w:r>
      <w:proofErr w:type="gramEnd"/>
      <w:r>
        <w:t>,</w:t>
      </w:r>
      <w:r>
        <w:rPr>
          <w:spacing w:val="-4"/>
        </w:rPr>
        <w:t xml:space="preserve"> </w:t>
      </w:r>
      <w:r>
        <w:t>операторами,</w:t>
      </w:r>
      <w:r>
        <w:rPr>
          <w:spacing w:val="-3"/>
        </w:rPr>
        <w:t xml:space="preserve"> </w:t>
      </w:r>
      <w:r>
        <w:t>являющимися</w:t>
      </w:r>
      <w:r>
        <w:rPr>
          <w:spacing w:val="-3"/>
        </w:rPr>
        <w:t xml:space="preserve"> </w:t>
      </w:r>
      <w:r>
        <w:t>государственными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муниципальными</w:t>
      </w:r>
      <w:r>
        <w:rPr>
          <w:spacing w:val="-3"/>
        </w:rPr>
        <w:t xml:space="preserve"> </w:t>
      </w:r>
      <w:r>
        <w:t>органами».</w:t>
      </w:r>
    </w:p>
    <w:p w:rsidR="00056D0C" w:rsidRDefault="000D741F">
      <w:pPr>
        <w:pStyle w:val="a3"/>
        <w:spacing w:line="276" w:lineRule="auto"/>
        <w:ind w:right="111"/>
      </w:pPr>
      <w:r>
        <w:t>Цель данной Политики – обеспечение прав граждан при обработке их персональных</w:t>
      </w:r>
      <w:r>
        <w:rPr>
          <w:spacing w:val="1"/>
        </w:rPr>
        <w:t xml:space="preserve"> </w:t>
      </w:r>
      <w:r>
        <w:t>данных, и принятие мер от неправомерного или случайного доступа к ним, уничтожения,</w:t>
      </w:r>
      <w:r>
        <w:rPr>
          <w:spacing w:val="1"/>
        </w:rPr>
        <w:t xml:space="preserve"> </w:t>
      </w:r>
      <w:r>
        <w:t>изменения, блокирования, копирования, предоставления, распространения персональных</w:t>
      </w:r>
      <w:r>
        <w:rPr>
          <w:spacing w:val="1"/>
        </w:rPr>
        <w:t xml:space="preserve"> </w:t>
      </w:r>
      <w:r>
        <w:t>данных, а также от иных неправомерных действий в отношении персональных данных</w:t>
      </w:r>
      <w:r>
        <w:rPr>
          <w:spacing w:val="1"/>
        </w:rPr>
        <w:t xml:space="preserve"> </w:t>
      </w:r>
      <w:r>
        <w:t>Субъектов.</w:t>
      </w:r>
    </w:p>
    <w:p w:rsidR="00056D0C" w:rsidRDefault="000D741F">
      <w:pPr>
        <w:pStyle w:val="a3"/>
        <w:spacing w:line="278" w:lineRule="auto"/>
        <w:ind w:right="111"/>
      </w:pP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обрабатываться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2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89" w:lineRule="exact"/>
        <w:ind w:left="2370"/>
        <w:rPr>
          <w:sz w:val="24"/>
        </w:rPr>
      </w:pP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8"/>
        <w:ind w:left="2370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/>
        <w:ind w:left="2370"/>
        <w:rPr>
          <w:sz w:val="24"/>
        </w:rPr>
      </w:pP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9"/>
        <w:ind w:left="2370"/>
        <w:rPr>
          <w:sz w:val="24"/>
        </w:rPr>
      </w:pP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воспитанников)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/>
        <w:ind w:left="2370"/>
        <w:rPr>
          <w:sz w:val="24"/>
        </w:rPr>
      </w:pP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88"/>
        <w:ind w:left="2370"/>
        <w:rPr>
          <w:sz w:val="24"/>
        </w:rPr>
      </w:pP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/>
        <w:ind w:left="2370"/>
        <w:rPr>
          <w:sz w:val="24"/>
        </w:rPr>
      </w:pP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430"/>
        </w:tabs>
        <w:spacing w:before="40"/>
        <w:ind w:left="2430" w:hanging="202"/>
        <w:rPr>
          <w:sz w:val="24"/>
        </w:rPr>
      </w:pPr>
      <w:r>
        <w:rPr>
          <w:sz w:val="24"/>
        </w:rPr>
        <w:t>автоматизации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/>
        <w:ind w:left="2370"/>
        <w:rPr>
          <w:sz w:val="24"/>
        </w:rPr>
      </w:pP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гимн</w:t>
      </w:r>
      <w:r>
        <w:rPr>
          <w:sz w:val="24"/>
        </w:rPr>
        <w:t>азии.</w:t>
      </w:r>
    </w:p>
    <w:p w:rsidR="00056D0C" w:rsidRDefault="00606FA1">
      <w:pPr>
        <w:pStyle w:val="a3"/>
        <w:spacing w:before="40" w:line="276" w:lineRule="auto"/>
        <w:ind w:firstLine="283"/>
        <w:jc w:val="left"/>
      </w:pPr>
      <w:r>
        <w:t>МБОУ «Приветненская ОШ»</w:t>
      </w:r>
      <w:r w:rsidR="000D741F">
        <w:rPr>
          <w:spacing w:val="27"/>
        </w:rPr>
        <w:t xml:space="preserve"> </w:t>
      </w:r>
      <w:r w:rsidR="000D741F">
        <w:t>собирает</w:t>
      </w:r>
      <w:r w:rsidR="000D741F">
        <w:rPr>
          <w:spacing w:val="29"/>
        </w:rPr>
        <w:t xml:space="preserve"> </w:t>
      </w:r>
      <w:r w:rsidR="000D741F">
        <w:t>данные</w:t>
      </w:r>
      <w:r w:rsidR="000D741F">
        <w:rPr>
          <w:spacing w:val="26"/>
        </w:rPr>
        <w:t xml:space="preserve"> </w:t>
      </w:r>
      <w:r w:rsidR="000D741F">
        <w:t>только</w:t>
      </w:r>
      <w:r w:rsidR="000D741F">
        <w:rPr>
          <w:spacing w:val="25"/>
        </w:rPr>
        <w:t xml:space="preserve"> </w:t>
      </w:r>
      <w:r w:rsidR="000D741F">
        <w:t>в</w:t>
      </w:r>
      <w:r w:rsidR="000D741F">
        <w:rPr>
          <w:spacing w:val="27"/>
        </w:rPr>
        <w:t xml:space="preserve"> </w:t>
      </w:r>
      <w:r w:rsidR="000D741F">
        <w:t>объеме,</w:t>
      </w:r>
      <w:r w:rsidR="000D741F">
        <w:rPr>
          <w:spacing w:val="28"/>
        </w:rPr>
        <w:t xml:space="preserve"> </w:t>
      </w:r>
      <w:r w:rsidR="000D741F">
        <w:t>необходимом</w:t>
      </w:r>
      <w:r w:rsidR="000D741F">
        <w:rPr>
          <w:spacing w:val="26"/>
        </w:rPr>
        <w:t xml:space="preserve"> </w:t>
      </w:r>
      <w:r w:rsidR="000D741F">
        <w:t>для</w:t>
      </w:r>
      <w:r w:rsidR="000D741F">
        <w:rPr>
          <w:spacing w:val="28"/>
        </w:rPr>
        <w:t xml:space="preserve"> </w:t>
      </w:r>
      <w:r w:rsidR="000D741F">
        <w:t>достижения</w:t>
      </w:r>
      <w:r w:rsidR="000D741F">
        <w:rPr>
          <w:spacing w:val="-57"/>
        </w:rPr>
        <w:t xml:space="preserve"> </w:t>
      </w:r>
      <w:proofErr w:type="gramStart"/>
      <w:r w:rsidR="000D741F">
        <w:t>выше</w:t>
      </w:r>
      <w:r w:rsidR="000D741F">
        <w:rPr>
          <w:spacing w:val="-2"/>
        </w:rPr>
        <w:t xml:space="preserve"> </w:t>
      </w:r>
      <w:r w:rsidR="000D741F">
        <w:t>названных</w:t>
      </w:r>
      <w:proofErr w:type="gramEnd"/>
      <w:r w:rsidR="000D741F">
        <w:rPr>
          <w:spacing w:val="1"/>
        </w:rPr>
        <w:t xml:space="preserve"> </w:t>
      </w:r>
      <w:r w:rsidR="000D741F">
        <w:t>целей.</w:t>
      </w:r>
    </w:p>
    <w:p w:rsidR="00056D0C" w:rsidRDefault="000D741F">
      <w:pPr>
        <w:pStyle w:val="a3"/>
        <w:spacing w:before="1" w:line="276" w:lineRule="auto"/>
        <w:ind w:right="107"/>
      </w:pPr>
      <w:r>
        <w:t>Передача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056D0C" w:rsidRDefault="000D741F">
      <w:pPr>
        <w:pStyle w:val="a3"/>
        <w:spacing w:line="276" w:lineRule="auto"/>
        <w:ind w:right="110"/>
      </w:pPr>
      <w:r>
        <w:t>Режим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обезличивания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общедоступные источники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60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lastRenderedPageBreak/>
        <w:t>если иное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определено законом.</w:t>
      </w:r>
    </w:p>
    <w:p w:rsidR="00056D0C" w:rsidRDefault="000D741F">
      <w:pPr>
        <w:pStyle w:val="a3"/>
        <w:spacing w:line="276" w:lineRule="auto"/>
        <w:ind w:right="110"/>
      </w:pPr>
      <w:r>
        <w:t>Сотрудники,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t>Субъекта</w:t>
      </w:r>
      <w:r>
        <w:t>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затрагивающими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законом, а</w:t>
      </w:r>
      <w:r>
        <w:rPr>
          <w:spacing w:val="-1"/>
        </w:rPr>
        <w:t xml:space="preserve"> </w:t>
      </w:r>
      <w:r>
        <w:t>также настоящей Политикой.</w:t>
      </w:r>
    </w:p>
    <w:p w:rsidR="00056D0C" w:rsidRDefault="000D741F">
      <w:pPr>
        <w:pStyle w:val="a3"/>
        <w:spacing w:line="276" w:lineRule="auto"/>
        <w:ind w:right="113"/>
      </w:pP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имущественного и морального вреда гражданам, затруднения реализации прав и свобод</w:t>
      </w:r>
      <w:r>
        <w:rPr>
          <w:spacing w:val="1"/>
        </w:rPr>
        <w:t xml:space="preserve"> </w:t>
      </w:r>
      <w:r>
        <w:t>граждан Российской Федерации. Ограничение прав граждан Российской Федерации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происхождении,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расовой,</w:t>
      </w:r>
      <w:r>
        <w:rPr>
          <w:spacing w:val="-57"/>
        </w:rPr>
        <w:t xml:space="preserve"> </w:t>
      </w:r>
      <w:r>
        <w:t>национальной, языков</w:t>
      </w:r>
      <w:r>
        <w:t>ой, религиозной и партийной принадлежности запрещено и карается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законодательством.</w:t>
      </w:r>
    </w:p>
    <w:p w:rsidR="00056D0C" w:rsidRDefault="000D741F">
      <w:pPr>
        <w:pStyle w:val="a3"/>
        <w:spacing w:line="276" w:lineRule="auto"/>
        <w:ind w:right="111"/>
      </w:pPr>
      <w:r>
        <w:t>Юридические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владеющие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гражданах,</w:t>
      </w:r>
      <w:r>
        <w:rPr>
          <w:spacing w:val="1"/>
        </w:rPr>
        <w:t xml:space="preserve"> </w:t>
      </w:r>
      <w:r>
        <w:t>получающие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использующие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 в соответствии с законодательством Российской Федерации за нарушение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защиты, обработки</w:t>
      </w:r>
      <w:r>
        <w:rPr>
          <w:spacing w:val="-3"/>
        </w:rPr>
        <w:t xml:space="preserve"> </w:t>
      </w:r>
      <w:r>
        <w:t>и порядка</w:t>
      </w:r>
      <w:r>
        <w:rPr>
          <w:spacing w:val="-2"/>
        </w:rPr>
        <w:t xml:space="preserve"> </w:t>
      </w:r>
      <w:r>
        <w:t>использования этой</w:t>
      </w:r>
      <w:r>
        <w:rPr>
          <w:spacing w:val="-3"/>
        </w:rPr>
        <w:t xml:space="preserve"> </w:t>
      </w:r>
      <w:r>
        <w:t>информации.</w:t>
      </w:r>
    </w:p>
    <w:p w:rsidR="00056D0C" w:rsidRDefault="000D741F">
      <w:pPr>
        <w:pStyle w:val="a3"/>
        <w:spacing w:line="276" w:lineRule="auto"/>
        <w:ind w:right="106"/>
      </w:pPr>
      <w:r>
        <w:t>Настоящая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 w:rsidR="00606FA1">
        <w:t>МБОУ «Приветненская ОШ»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 для исполнения всеми сот</w:t>
      </w:r>
      <w:r>
        <w:t>рудниками, имеющими доступ к 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Субъекта.</w:t>
      </w:r>
    </w:p>
    <w:p w:rsidR="00056D0C" w:rsidRDefault="00056D0C">
      <w:pPr>
        <w:pStyle w:val="a3"/>
        <w:ind w:left="0" w:firstLine="0"/>
        <w:jc w:val="left"/>
        <w:rPr>
          <w:sz w:val="28"/>
        </w:rPr>
      </w:pPr>
    </w:p>
    <w:p w:rsidR="00056D0C" w:rsidRDefault="000D741F">
      <w:pPr>
        <w:pStyle w:val="Heading2"/>
        <w:numPr>
          <w:ilvl w:val="1"/>
          <w:numId w:val="2"/>
        </w:numPr>
        <w:tabs>
          <w:tab w:val="left" w:pos="4133"/>
        </w:tabs>
        <w:ind w:left="4132" w:hanging="361"/>
        <w:jc w:val="left"/>
      </w:pPr>
      <w:r>
        <w:t>Понятие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056D0C" w:rsidRDefault="00056D0C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56D0C" w:rsidRDefault="000D741F">
      <w:pPr>
        <w:pStyle w:val="a3"/>
        <w:spacing w:line="276" w:lineRule="auto"/>
        <w:ind w:right="104"/>
      </w:pP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информация, относящаяся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Субъекту).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 Субъекта,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обрабатывает</w:t>
      </w:r>
      <w:r>
        <w:rPr>
          <w:spacing w:val="1"/>
        </w:rPr>
        <w:t xml:space="preserve"> </w:t>
      </w:r>
      <w:r w:rsidR="00606FA1">
        <w:t>МБОУ «Приветненская ОШ»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Учреждение)</w:t>
      </w:r>
      <w:r>
        <w:rPr>
          <w:spacing w:val="-2"/>
        </w:rPr>
        <w:t xml:space="preserve"> </w:t>
      </w:r>
      <w:r>
        <w:t>относятся: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1"/>
        <w:ind w:left="2370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9"/>
        <w:ind w:left="2370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0"/>
        <w:ind w:left="2370"/>
        <w:rPr>
          <w:sz w:val="24"/>
        </w:rPr>
      </w:pPr>
      <w:r>
        <w:rPr>
          <w:sz w:val="24"/>
        </w:rPr>
        <w:t>паспортные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/>
        <w:ind w:left="2370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 рождении;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9"/>
        <w:ind w:left="2370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/>
        <w:ind w:left="2370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тестирования;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0"/>
        <w:ind w:left="2370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0"/>
        <w:ind w:left="2370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1"/>
        <w:ind w:left="2370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0"/>
        <w:ind w:left="2370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88"/>
        <w:ind w:left="2370"/>
        <w:jc w:val="both"/>
        <w:rPr>
          <w:sz w:val="24"/>
        </w:rPr>
      </w:pPr>
      <w:r>
        <w:rPr>
          <w:sz w:val="24"/>
        </w:rPr>
        <w:t>биометрические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(фотографическая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карточка);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 w:line="276" w:lineRule="auto"/>
        <w:ind w:right="109" w:firstLine="566"/>
        <w:jc w:val="both"/>
        <w:rPr>
          <w:sz w:val="24"/>
        </w:rPr>
      </w:pPr>
      <w:r>
        <w:rPr>
          <w:sz w:val="24"/>
        </w:rPr>
        <w:t>иная необходимая информация, которую Субъект добровольно сообщает о себе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запрещена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</w:p>
    <w:p w:rsidR="00056D0C" w:rsidRDefault="00056D0C">
      <w:pPr>
        <w:pStyle w:val="a3"/>
        <w:spacing w:before="8"/>
        <w:ind w:left="0" w:firstLine="0"/>
        <w:jc w:val="left"/>
        <w:rPr>
          <w:sz w:val="27"/>
        </w:rPr>
      </w:pPr>
    </w:p>
    <w:p w:rsidR="00056D0C" w:rsidRDefault="000D741F">
      <w:pPr>
        <w:pStyle w:val="Heading2"/>
        <w:numPr>
          <w:ilvl w:val="1"/>
          <w:numId w:val="2"/>
        </w:numPr>
        <w:tabs>
          <w:tab w:val="left" w:pos="3338"/>
        </w:tabs>
        <w:spacing w:before="1"/>
        <w:ind w:left="3337" w:hanging="361"/>
        <w:jc w:val="left"/>
      </w:pPr>
      <w:r>
        <w:t>Принципы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Субъекта</w:t>
      </w:r>
    </w:p>
    <w:p w:rsidR="00056D0C" w:rsidRDefault="00056D0C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56D0C" w:rsidRDefault="000D741F">
      <w:pPr>
        <w:pStyle w:val="a3"/>
        <w:spacing w:line="276" w:lineRule="auto"/>
        <w:ind w:right="111"/>
      </w:pPr>
      <w:proofErr w:type="gramStart"/>
      <w:r>
        <w:t>Обработка персональных данных – любое действие (операция) или совокупность</w:t>
      </w:r>
      <w:r>
        <w:rPr>
          <w:spacing w:val="1"/>
        </w:rPr>
        <w:t xml:space="preserve"> </w:t>
      </w:r>
      <w:r>
        <w:t>действий, совершаемых с использованием средств автоматизации или без 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 хранение,</w:t>
      </w:r>
      <w:r>
        <w:t xml:space="preserve"> уточнение (обновление, изменение), извлечение, использование,</w:t>
      </w:r>
      <w:r>
        <w:rPr>
          <w:spacing w:val="1"/>
        </w:rPr>
        <w:t xml:space="preserve"> </w:t>
      </w:r>
      <w:r>
        <w:lastRenderedPageBreak/>
        <w:t>передачу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-57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  <w:proofErr w:type="gramEnd"/>
    </w:p>
    <w:p w:rsidR="00056D0C" w:rsidRDefault="000D741F">
      <w:pPr>
        <w:pStyle w:val="a3"/>
        <w:spacing w:line="276" w:lineRule="auto"/>
        <w:ind w:right="111"/>
      </w:pPr>
      <w:r>
        <w:t>Учреждение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</w:t>
      </w:r>
      <w:r>
        <w:t>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(автоматизированная</w:t>
      </w:r>
      <w:r>
        <w:rPr>
          <w:spacing w:val="1"/>
        </w:rPr>
        <w:t xml:space="preserve"> </w:t>
      </w:r>
      <w:r>
        <w:t>обработка),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(неавтоматизированная обработка).</w:t>
      </w:r>
    </w:p>
    <w:p w:rsidR="00056D0C" w:rsidRDefault="000D741F">
      <w:pPr>
        <w:pStyle w:val="a3"/>
        <w:ind w:left="2228" w:firstLine="0"/>
      </w:pPr>
      <w:r>
        <w:t>Обработка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принципов: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1"/>
        <w:ind w:left="2370"/>
        <w:jc w:val="both"/>
        <w:rPr>
          <w:sz w:val="24"/>
        </w:rPr>
      </w:pPr>
      <w:r>
        <w:rPr>
          <w:sz w:val="24"/>
        </w:rPr>
        <w:t>законности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добросовестности;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9" w:line="273" w:lineRule="auto"/>
        <w:ind w:right="114" w:firstLine="566"/>
        <w:jc w:val="both"/>
        <w:rPr>
          <w:sz w:val="24"/>
        </w:rPr>
      </w:pPr>
      <w:r>
        <w:rPr>
          <w:sz w:val="24"/>
        </w:rPr>
        <w:t>соответствия целей обработки персональных данных целям, заранее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" w:line="273" w:lineRule="auto"/>
        <w:ind w:right="111" w:firstLine="566"/>
        <w:jc w:val="both"/>
        <w:rPr>
          <w:sz w:val="24"/>
        </w:rPr>
      </w:pPr>
      <w:r>
        <w:rPr>
          <w:sz w:val="24"/>
        </w:rPr>
        <w:t>соответствия объема и характера обрабатываемых персональных данных,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" w:line="273" w:lineRule="auto"/>
        <w:ind w:right="112" w:firstLine="566"/>
        <w:jc w:val="both"/>
        <w:rPr>
          <w:sz w:val="24"/>
        </w:rPr>
      </w:pP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 обработки персональных данных, избыточных по отношению к целям,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 сборе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6" w:line="273" w:lineRule="auto"/>
        <w:ind w:right="114" w:firstLine="566"/>
        <w:jc w:val="both"/>
        <w:rPr>
          <w:sz w:val="24"/>
        </w:rPr>
      </w:pPr>
      <w:r>
        <w:rPr>
          <w:sz w:val="24"/>
        </w:rPr>
        <w:t>недопустимости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 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несовместимых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3" w:lineRule="auto"/>
        <w:ind w:right="114" w:firstLine="566"/>
        <w:jc w:val="both"/>
        <w:rPr>
          <w:sz w:val="24"/>
        </w:rPr>
      </w:pP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"/>
          <w:sz w:val="24"/>
        </w:rPr>
        <w:t xml:space="preserve"> </w:t>
      </w:r>
      <w:r>
        <w:rPr>
          <w:sz w:val="24"/>
        </w:rPr>
        <w:t>утраты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" w:line="273" w:lineRule="auto"/>
        <w:ind w:right="108" w:firstLine="566"/>
        <w:jc w:val="both"/>
        <w:rPr>
          <w:sz w:val="24"/>
        </w:rPr>
      </w:pPr>
      <w:r>
        <w:rPr>
          <w:sz w:val="24"/>
        </w:rPr>
        <w:t>лично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056D0C" w:rsidRDefault="00056D0C">
      <w:pPr>
        <w:pStyle w:val="a3"/>
        <w:spacing w:before="3"/>
        <w:ind w:left="0" w:firstLine="0"/>
        <w:jc w:val="left"/>
        <w:rPr>
          <w:sz w:val="28"/>
        </w:rPr>
      </w:pPr>
    </w:p>
    <w:p w:rsidR="00056D0C" w:rsidRDefault="000D741F">
      <w:pPr>
        <w:pStyle w:val="Heading2"/>
        <w:numPr>
          <w:ilvl w:val="1"/>
          <w:numId w:val="2"/>
        </w:numPr>
        <w:tabs>
          <w:tab w:val="left" w:pos="5325"/>
        </w:tabs>
        <w:ind w:left="5325" w:hanging="240"/>
        <w:jc w:val="left"/>
      </w:pPr>
      <w:r>
        <w:t>Обязанности</w:t>
      </w:r>
      <w:r>
        <w:rPr>
          <w:spacing w:val="-2"/>
        </w:rPr>
        <w:t xml:space="preserve"> </w:t>
      </w:r>
      <w:r>
        <w:t>Учреждения</w:t>
      </w:r>
    </w:p>
    <w:p w:rsidR="00056D0C" w:rsidRDefault="00056D0C">
      <w:pPr>
        <w:pStyle w:val="a3"/>
        <w:spacing w:before="9"/>
        <w:ind w:left="0" w:firstLine="0"/>
        <w:jc w:val="left"/>
        <w:rPr>
          <w:b/>
          <w:sz w:val="30"/>
        </w:rPr>
      </w:pPr>
    </w:p>
    <w:p w:rsidR="00056D0C" w:rsidRDefault="000D741F">
      <w:pPr>
        <w:pStyle w:val="a3"/>
        <w:spacing w:line="276" w:lineRule="auto"/>
        <w:ind w:right="10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требования: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3" w:lineRule="auto"/>
        <w:ind w:right="113" w:firstLine="566"/>
        <w:jc w:val="both"/>
        <w:rPr>
          <w:sz w:val="24"/>
        </w:rPr>
      </w:pPr>
      <w:r>
        <w:rPr>
          <w:sz w:val="24"/>
        </w:rPr>
        <w:t>обработка персональных данных Субъекта может осуществляться исключительно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Субъектам;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" w:line="276" w:lineRule="auto"/>
        <w:ind w:right="111" w:firstLine="566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самого.</w:t>
      </w:r>
      <w:r>
        <w:rPr>
          <w:spacing w:val="6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персональные данные </w:t>
      </w:r>
      <w:proofErr w:type="gramStart"/>
      <w:r>
        <w:rPr>
          <w:sz w:val="24"/>
        </w:rPr>
        <w:t>Субъекта</w:t>
      </w:r>
      <w:proofErr w:type="gramEnd"/>
      <w:r>
        <w:rPr>
          <w:sz w:val="24"/>
        </w:rPr>
        <w:t xml:space="preserve"> возможно получить только у третьей стороны, то Субъект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быть уведомлен об этом заранее и от него должно быть получено 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согласие. Сотрудники Учреждения должны сообщить Субъектам о целях, предполагаемых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способах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подлежащих</w:t>
      </w:r>
    </w:p>
    <w:p w:rsidR="00056D0C" w:rsidRDefault="000D741F">
      <w:pPr>
        <w:pStyle w:val="a3"/>
        <w:spacing w:before="68" w:line="278" w:lineRule="auto"/>
        <w:ind w:right="114" w:firstLine="0"/>
      </w:pPr>
      <w:r>
        <w:t>получению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получение;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6" w:lineRule="auto"/>
        <w:ind w:right="111" w:firstLine="566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философских убеждениях, состоянии здоровья, интимной жизни, за исключением случаев,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предусмотренных законом. </w:t>
      </w:r>
      <w:proofErr w:type="gramStart"/>
      <w:r>
        <w:rPr>
          <w:sz w:val="24"/>
        </w:rPr>
        <w:t>В частности, вправе обрабатывать указанные персо</w:t>
      </w:r>
      <w:r>
        <w:rPr>
          <w:sz w:val="24"/>
        </w:rPr>
        <w:t>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 только 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 согласия;</w:t>
      </w:r>
      <w:proofErr w:type="gramEnd"/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6" w:lineRule="auto"/>
        <w:ind w:right="108" w:firstLine="566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6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Субъекта персональных данных или его представителя либо в течение тридцати дней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запроса 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3" w:lineRule="auto"/>
        <w:ind w:right="106" w:firstLine="566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использования или утраты обеспечивается учреждением, за счет его сре</w:t>
      </w:r>
      <w:proofErr w:type="gramStart"/>
      <w:r>
        <w:rPr>
          <w:sz w:val="24"/>
        </w:rPr>
        <w:t>дств в п</w:t>
      </w:r>
      <w:proofErr w:type="gramEnd"/>
      <w:r>
        <w:rPr>
          <w:sz w:val="24"/>
        </w:rPr>
        <w:t>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РФ;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6" w:lineRule="auto"/>
        <w:ind w:right="10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 по защите прав субъектов персональных данных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 блокирование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6" w:lineRule="auto"/>
        <w:ind w:right="113" w:firstLine="566"/>
        <w:jc w:val="both"/>
        <w:rPr>
          <w:sz w:val="24"/>
        </w:rPr>
      </w:pPr>
      <w:r>
        <w:rPr>
          <w:sz w:val="24"/>
        </w:rPr>
        <w:t>в случае подтверждения факта недостоверности персональных данных оператор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документов, представленных Субъектом либо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органом 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 прав субъектов персональных данных, или иных необходимых документов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 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 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блокирование;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6" w:lineRule="auto"/>
        <w:ind w:right="105" w:firstLine="566"/>
        <w:jc w:val="both"/>
        <w:rPr>
          <w:sz w:val="24"/>
        </w:rPr>
      </w:pPr>
      <w:proofErr w:type="gramStart"/>
      <w:r>
        <w:rPr>
          <w:sz w:val="24"/>
        </w:rPr>
        <w:t>в случае достижения цели обработки персона</w:t>
      </w:r>
      <w:r>
        <w:rPr>
          <w:sz w:val="24"/>
        </w:rPr>
        <w:t>льных данных Учреждение 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персональные данные в срок, не превышающий трех рабочих дней, 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 об этом Субъекта, а в случае, если обращение или запрос были нап</w:t>
      </w:r>
      <w:r>
        <w:rPr>
          <w:sz w:val="24"/>
        </w:rPr>
        <w:t>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орган;</w:t>
      </w:r>
      <w:proofErr w:type="gramEnd"/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6" w:lineRule="auto"/>
        <w:ind w:right="109" w:firstLine="566"/>
        <w:jc w:val="both"/>
        <w:rPr>
          <w:sz w:val="24"/>
        </w:rPr>
      </w:pPr>
      <w:r>
        <w:rPr>
          <w:sz w:val="24"/>
        </w:rPr>
        <w:t>в случае отзыва Субъектом согласия на обработку своих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</w:t>
      </w:r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Субъектом.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уведомить Субъекта.</w:t>
      </w:r>
    </w:p>
    <w:p w:rsidR="00056D0C" w:rsidRDefault="00056D0C">
      <w:pPr>
        <w:pStyle w:val="a3"/>
        <w:spacing w:before="5"/>
        <w:ind w:left="0" w:firstLine="0"/>
        <w:jc w:val="left"/>
        <w:rPr>
          <w:sz w:val="26"/>
        </w:rPr>
      </w:pPr>
    </w:p>
    <w:p w:rsidR="00056D0C" w:rsidRDefault="000D741F">
      <w:pPr>
        <w:pStyle w:val="Heading2"/>
        <w:numPr>
          <w:ilvl w:val="1"/>
          <w:numId w:val="2"/>
        </w:numPr>
        <w:tabs>
          <w:tab w:val="left" w:pos="6153"/>
          <w:tab w:val="left" w:pos="6154"/>
        </w:tabs>
        <w:ind w:left="6153" w:hanging="851"/>
        <w:jc w:val="left"/>
      </w:pPr>
      <w:r>
        <w:t>Права</w:t>
      </w:r>
      <w:r>
        <w:rPr>
          <w:spacing w:val="-2"/>
        </w:rPr>
        <w:t xml:space="preserve"> </w:t>
      </w:r>
      <w:r>
        <w:t>Субъекта</w:t>
      </w:r>
    </w:p>
    <w:p w:rsidR="00056D0C" w:rsidRDefault="00056D0C">
      <w:pPr>
        <w:pStyle w:val="a3"/>
        <w:spacing w:before="9"/>
        <w:ind w:left="0" w:firstLine="0"/>
        <w:jc w:val="left"/>
        <w:rPr>
          <w:b/>
          <w:sz w:val="30"/>
        </w:rPr>
      </w:pP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1"/>
        <w:ind w:left="2370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</w:t>
      </w:r>
      <w:r>
        <w:rPr>
          <w:spacing w:val="-3"/>
          <w:sz w:val="24"/>
        </w:rPr>
        <w:t xml:space="preserve"> </w:t>
      </w:r>
      <w:r>
        <w:rPr>
          <w:sz w:val="24"/>
        </w:rPr>
        <w:t>себе.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9"/>
        <w:ind w:left="2370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0"/>
        <w:ind w:left="2370"/>
        <w:rPr>
          <w:sz w:val="24"/>
        </w:rPr>
      </w:pP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 w:line="273" w:lineRule="auto"/>
        <w:ind w:right="112" w:firstLine="566"/>
        <w:rPr>
          <w:sz w:val="24"/>
        </w:rPr>
      </w:pPr>
      <w:r>
        <w:rPr>
          <w:sz w:val="24"/>
        </w:rPr>
        <w:t>Право</w:t>
      </w:r>
      <w:r>
        <w:rPr>
          <w:spacing w:val="12"/>
          <w:sz w:val="24"/>
        </w:rPr>
        <w:t xml:space="preserve"> </w:t>
      </w:r>
      <w:r>
        <w:rPr>
          <w:sz w:val="24"/>
        </w:rPr>
        <w:t>ограничивать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формы</w:t>
      </w:r>
      <w:r>
        <w:rPr>
          <w:spacing w:val="1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3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 без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согласия.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ind w:left="2370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самом</w:t>
      </w:r>
      <w:r>
        <w:rPr>
          <w:spacing w:val="-3"/>
          <w:sz w:val="24"/>
        </w:rPr>
        <w:t xml:space="preserve"> </w:t>
      </w:r>
      <w:r>
        <w:rPr>
          <w:sz w:val="24"/>
        </w:rPr>
        <w:t>себе.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  <w:tab w:val="left" w:pos="4588"/>
          <w:tab w:val="left" w:pos="8082"/>
        </w:tabs>
        <w:spacing w:before="42" w:line="273" w:lineRule="auto"/>
        <w:ind w:right="111" w:firstLine="566"/>
        <w:rPr>
          <w:sz w:val="24"/>
        </w:rPr>
      </w:pPr>
      <w:r>
        <w:rPr>
          <w:sz w:val="24"/>
        </w:rPr>
        <w:t xml:space="preserve">Право  </w:t>
      </w:r>
      <w:r>
        <w:rPr>
          <w:spacing w:val="13"/>
          <w:sz w:val="24"/>
        </w:rPr>
        <w:t xml:space="preserve"> </w:t>
      </w:r>
      <w:r>
        <w:rPr>
          <w:sz w:val="24"/>
        </w:rPr>
        <w:t>обжаловать</w:t>
      </w:r>
      <w:r>
        <w:rPr>
          <w:sz w:val="24"/>
        </w:rPr>
        <w:tab/>
        <w:t xml:space="preserve">неправомерные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действия  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бездействия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суде.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88" w:line="273" w:lineRule="auto"/>
        <w:ind w:right="105" w:firstLine="566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собственную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"/>
        <w:ind w:left="237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 w:line="273" w:lineRule="auto"/>
        <w:ind w:right="107" w:firstLine="566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из них.</w:t>
      </w:r>
    </w:p>
    <w:p w:rsidR="00056D0C" w:rsidRDefault="00056D0C">
      <w:pPr>
        <w:pStyle w:val="a3"/>
        <w:spacing w:before="5"/>
        <w:ind w:left="0" w:firstLine="0"/>
        <w:jc w:val="left"/>
        <w:rPr>
          <w:sz w:val="28"/>
        </w:rPr>
      </w:pPr>
    </w:p>
    <w:p w:rsidR="00056D0C" w:rsidRDefault="000D741F">
      <w:pPr>
        <w:pStyle w:val="Heading2"/>
        <w:numPr>
          <w:ilvl w:val="1"/>
          <w:numId w:val="2"/>
        </w:numPr>
        <w:tabs>
          <w:tab w:val="left" w:pos="4409"/>
        </w:tabs>
        <w:spacing w:before="1"/>
        <w:ind w:left="4408" w:hanging="241"/>
        <w:jc w:val="left"/>
      </w:pP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персональным</w:t>
      </w:r>
      <w:r>
        <w:rPr>
          <w:spacing w:val="-2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Субъекта</w:t>
      </w:r>
    </w:p>
    <w:p w:rsidR="00056D0C" w:rsidRDefault="00056D0C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056D0C" w:rsidRDefault="000D741F">
      <w:pPr>
        <w:pStyle w:val="a3"/>
        <w:spacing w:line="276" w:lineRule="auto"/>
        <w:ind w:right="115"/>
      </w:pPr>
      <w:r>
        <w:t>Персональные данные Субъекта могут быть предоставлены третьим лицам только с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Субъекта.</w:t>
      </w:r>
    </w:p>
    <w:p w:rsidR="00056D0C" w:rsidRDefault="000D741F">
      <w:pPr>
        <w:pStyle w:val="a3"/>
        <w:spacing w:before="2" w:line="276" w:lineRule="auto"/>
        <w:ind w:right="103"/>
      </w:pPr>
      <w:r>
        <w:t>Доступ Субъекта к своим персональным данным предоставляется при 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Субъекта.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информацию о наличии персональных данных о нем, а также предоставить возможность</w:t>
      </w:r>
      <w:r>
        <w:rPr>
          <w:spacing w:val="1"/>
        </w:rPr>
        <w:t xml:space="preserve"> </w:t>
      </w:r>
      <w:r>
        <w:lastRenderedPageBreak/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тридцати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запроса.</w:t>
      </w:r>
    </w:p>
    <w:p w:rsidR="00056D0C" w:rsidRDefault="000D741F">
      <w:pPr>
        <w:pStyle w:val="a3"/>
        <w:spacing w:line="276" w:lineRule="auto"/>
        <w:ind w:right="107"/>
      </w:pPr>
      <w:r>
        <w:t>Запрос должен содержать номер основного документа, удостоверяющего личность</w:t>
      </w:r>
      <w:r>
        <w:rPr>
          <w:spacing w:val="1"/>
        </w:rPr>
        <w:t xml:space="preserve"> </w:t>
      </w:r>
      <w:r>
        <w:t>Субъекта персональных данных или его законного представителя, сведения о дате выдачи</w:t>
      </w:r>
      <w:r>
        <w:rPr>
          <w:spacing w:val="1"/>
        </w:rPr>
        <w:t xml:space="preserve"> </w:t>
      </w:r>
      <w:r>
        <w:t>указанного 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выдавшем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органе и</w:t>
      </w:r>
      <w:r>
        <w:rPr>
          <w:spacing w:val="1"/>
        </w:rPr>
        <w:t xml:space="preserve"> </w:t>
      </w:r>
      <w:r>
        <w:t>собственноручную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 данных или его законного представителя. Запрос может быть направлен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056D0C" w:rsidRDefault="000D741F">
      <w:pPr>
        <w:pStyle w:val="a3"/>
        <w:spacing w:line="278" w:lineRule="auto"/>
        <w:ind w:right="107"/>
      </w:pPr>
      <w:r>
        <w:t>Клиент имеет</w:t>
      </w:r>
      <w:r>
        <w:rPr>
          <w:spacing w:val="1"/>
        </w:rPr>
        <w:t xml:space="preserve"> </w:t>
      </w:r>
      <w:r>
        <w:t>право на получение при</w:t>
      </w:r>
      <w:r>
        <w:rPr>
          <w:spacing w:val="1"/>
        </w:rPr>
        <w:t xml:space="preserve"> </w:t>
      </w:r>
      <w:r>
        <w:t>обращении или при</w:t>
      </w:r>
      <w:r>
        <w:rPr>
          <w:spacing w:val="1"/>
        </w:rPr>
        <w:t xml:space="preserve"> </w:t>
      </w:r>
      <w:r>
        <w:t>отправлении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персональных данных,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содержащей: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  <w:tab w:val="left" w:pos="10127"/>
        </w:tabs>
        <w:spacing w:line="273" w:lineRule="auto"/>
        <w:ind w:right="106" w:firstLine="566"/>
        <w:rPr>
          <w:sz w:val="24"/>
        </w:rPr>
      </w:pPr>
      <w:r>
        <w:rPr>
          <w:sz w:val="24"/>
        </w:rPr>
        <w:t>подтверждение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факта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6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6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71"/>
          <w:sz w:val="24"/>
        </w:rPr>
        <w:t xml:space="preserve"> </w:t>
      </w:r>
      <w:r>
        <w:rPr>
          <w:sz w:val="24"/>
        </w:rPr>
        <w:t>М</w:t>
      </w:r>
      <w:r w:rsidR="00606FA1">
        <w:rPr>
          <w:sz w:val="24"/>
        </w:rPr>
        <w:t>БОУ «Приветненская ОШ»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цель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ind w:left="2370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учреждением;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7" w:line="273" w:lineRule="auto"/>
        <w:ind w:right="113" w:firstLine="566"/>
        <w:rPr>
          <w:sz w:val="24"/>
        </w:rPr>
      </w:pPr>
      <w:r>
        <w:rPr>
          <w:sz w:val="24"/>
        </w:rPr>
        <w:t>сведения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лицах,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</w:t>
      </w:r>
      <w:r>
        <w:rPr>
          <w:spacing w:val="4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4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1"/>
        <w:ind w:left="2370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/>
        <w:ind w:left="2370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9" w:line="273" w:lineRule="auto"/>
        <w:ind w:right="106" w:firstLine="566"/>
        <w:rPr>
          <w:sz w:val="24"/>
        </w:rPr>
      </w:pPr>
      <w:r>
        <w:rPr>
          <w:sz w:val="24"/>
        </w:rPr>
        <w:t>сведения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том,</w:t>
      </w:r>
      <w:r>
        <w:rPr>
          <w:spacing w:val="36"/>
          <w:sz w:val="24"/>
        </w:rPr>
        <w:t xml:space="preserve"> </w:t>
      </w:r>
      <w:r>
        <w:rPr>
          <w:sz w:val="24"/>
        </w:rPr>
        <w:t>какие</w:t>
      </w:r>
      <w:r>
        <w:rPr>
          <w:spacing w:val="3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35"/>
          <w:sz w:val="24"/>
        </w:rPr>
        <w:t xml:space="preserve"> </w:t>
      </w:r>
      <w:r>
        <w:rPr>
          <w:sz w:val="24"/>
        </w:rPr>
        <w:t>может</w:t>
      </w:r>
      <w:r>
        <w:rPr>
          <w:spacing w:val="36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 обработка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056D0C" w:rsidRDefault="000D741F">
      <w:pPr>
        <w:pStyle w:val="a3"/>
        <w:spacing w:before="4" w:line="276" w:lineRule="auto"/>
        <w:ind w:right="107"/>
      </w:pPr>
      <w:r>
        <w:t>Сведения о наличии персональных данных должны быть предоставлены Субъекту в</w:t>
      </w:r>
      <w:r>
        <w:rPr>
          <w:spacing w:val="1"/>
        </w:rPr>
        <w:t xml:space="preserve"> </w:t>
      </w:r>
      <w:r>
        <w:t>доступной форме, и в них не должны содержаться персональные данные, относящиеся к</w:t>
      </w:r>
      <w:r>
        <w:rPr>
          <w:spacing w:val="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субъектам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:rsidR="00056D0C" w:rsidRDefault="000D741F">
      <w:pPr>
        <w:pStyle w:val="a3"/>
        <w:spacing w:before="1" w:line="276" w:lineRule="auto"/>
        <w:ind w:right="116"/>
      </w:pPr>
      <w:r>
        <w:t>Право Субъекта на доступ к своим персональным данным ограничивается в случае,</w:t>
      </w:r>
      <w:r>
        <w:rPr>
          <w:spacing w:val="1"/>
        </w:rPr>
        <w:t xml:space="preserve"> </w:t>
      </w:r>
      <w:r>
        <w:t>если предоставление персональных данных нарушает конституц</w:t>
      </w:r>
      <w:r>
        <w:t>ионные права и свободы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лиц.</w:t>
      </w:r>
    </w:p>
    <w:p w:rsidR="00056D0C" w:rsidRDefault="00056D0C">
      <w:pPr>
        <w:pStyle w:val="a3"/>
        <w:ind w:left="0" w:firstLine="0"/>
        <w:jc w:val="left"/>
        <w:rPr>
          <w:sz w:val="28"/>
        </w:rPr>
      </w:pPr>
    </w:p>
    <w:p w:rsidR="00056D0C" w:rsidRDefault="000D741F">
      <w:pPr>
        <w:pStyle w:val="Heading2"/>
        <w:numPr>
          <w:ilvl w:val="1"/>
          <w:numId w:val="2"/>
        </w:numPr>
        <w:tabs>
          <w:tab w:val="left" w:pos="5071"/>
        </w:tabs>
        <w:ind w:left="5070" w:hanging="241"/>
        <w:jc w:val="left"/>
      </w:pPr>
      <w:r>
        <w:t>Защита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056D0C" w:rsidRDefault="00056D0C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056D0C" w:rsidRDefault="000D741F">
      <w:pPr>
        <w:pStyle w:val="a3"/>
        <w:spacing w:line="276" w:lineRule="auto"/>
        <w:ind w:right="115"/>
      </w:pPr>
      <w:r>
        <w:t>Под угрозой или опасностью утраты персональных данных понимается единичное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комплексное,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потенциальное,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пассивное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злоумышленных</w:t>
      </w:r>
      <w:r>
        <w:rPr>
          <w:spacing w:val="50"/>
        </w:rPr>
        <w:t xml:space="preserve"> </w:t>
      </w:r>
      <w:r>
        <w:t>возможностей</w:t>
      </w:r>
      <w:r>
        <w:rPr>
          <w:spacing w:val="50"/>
        </w:rPr>
        <w:t xml:space="preserve"> </w:t>
      </w:r>
      <w:r>
        <w:t>внешних</w:t>
      </w:r>
      <w:r>
        <w:rPr>
          <w:spacing w:val="48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внутренних</w:t>
      </w:r>
      <w:r>
        <w:rPr>
          <w:spacing w:val="51"/>
        </w:rPr>
        <w:t xml:space="preserve"> </w:t>
      </w:r>
      <w:r>
        <w:t>источников</w:t>
      </w:r>
      <w:r>
        <w:rPr>
          <w:spacing w:val="51"/>
        </w:rPr>
        <w:t xml:space="preserve"> </w:t>
      </w:r>
      <w:r>
        <w:t>угрозы</w:t>
      </w:r>
      <w:r>
        <w:rPr>
          <w:spacing w:val="48"/>
        </w:rPr>
        <w:t xml:space="preserve"> </w:t>
      </w:r>
      <w:r>
        <w:t>создавать</w:t>
      </w:r>
    </w:p>
    <w:p w:rsidR="00056D0C" w:rsidRDefault="000D741F">
      <w:pPr>
        <w:pStyle w:val="a3"/>
        <w:spacing w:before="68" w:line="278" w:lineRule="auto"/>
        <w:ind w:right="115" w:firstLine="0"/>
      </w:pPr>
      <w:r>
        <w:t>неблагоприятные события, оказывать дестабилизирующее воздействие на защищаемую</w:t>
      </w:r>
      <w:r>
        <w:rPr>
          <w:spacing w:val="1"/>
        </w:rPr>
        <w:t xml:space="preserve"> </w:t>
      </w:r>
      <w:r>
        <w:t>информацию.</w:t>
      </w:r>
    </w:p>
    <w:p w:rsidR="00056D0C" w:rsidRDefault="000D741F">
      <w:pPr>
        <w:pStyle w:val="a3"/>
        <w:spacing w:line="276" w:lineRule="auto"/>
        <w:ind w:right="110"/>
      </w:pPr>
      <w:r>
        <w:t>Риск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бедствия,</w:t>
      </w:r>
      <w:r>
        <w:rPr>
          <w:spacing w:val="1"/>
        </w:rPr>
        <w:t xml:space="preserve"> </w:t>
      </w:r>
      <w:r>
        <w:t>экстремальные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террористические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заинтересованные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незаинтересованные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возникновении</w:t>
      </w:r>
      <w:r>
        <w:rPr>
          <w:spacing w:val="2"/>
        </w:rPr>
        <w:t xml:space="preserve"> </w:t>
      </w:r>
      <w:r>
        <w:t>угрозы лица.</w:t>
      </w:r>
    </w:p>
    <w:p w:rsidR="00056D0C" w:rsidRDefault="000D741F">
      <w:pPr>
        <w:pStyle w:val="a3"/>
        <w:spacing w:line="276" w:lineRule="auto"/>
        <w:ind w:right="111"/>
      </w:pPr>
      <w:r>
        <w:t>Защита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регламентированный</w:t>
      </w:r>
      <w:r>
        <w:rPr>
          <w:spacing w:val="1"/>
        </w:rPr>
        <w:t xml:space="preserve"> </w:t>
      </w:r>
      <w:r>
        <w:t>техно</w:t>
      </w:r>
      <w:r>
        <w:t>логический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целостности,</w:t>
      </w:r>
      <w:r>
        <w:rPr>
          <w:spacing w:val="-57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надежную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Учреждения.</w:t>
      </w:r>
    </w:p>
    <w:p w:rsidR="00056D0C" w:rsidRDefault="000D741F">
      <w:pPr>
        <w:pStyle w:val="a3"/>
        <w:spacing w:line="276" w:lineRule="auto"/>
        <w:ind w:right="109"/>
      </w:pPr>
      <w:r>
        <w:t>Регламентация доступа персонала к документам и базам данных с персональными</w:t>
      </w:r>
      <w:r>
        <w:rPr>
          <w:spacing w:val="1"/>
        </w:rPr>
        <w:t xml:space="preserve"> </w:t>
      </w:r>
      <w:r>
        <w:t>сведениями входит в число основных направлений организационной защиты 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 xml:space="preserve">Учреждения. Для защиты </w:t>
      </w:r>
      <w:r>
        <w:t>персональных данных Субъектов</w:t>
      </w:r>
      <w:r>
        <w:rPr>
          <w:spacing w:val="1"/>
        </w:rPr>
        <w:t xml:space="preserve"> </w:t>
      </w:r>
      <w:r>
        <w:t>необходимо соблюдать ряд</w:t>
      </w:r>
      <w:r>
        <w:rPr>
          <w:spacing w:val="1"/>
        </w:rPr>
        <w:t xml:space="preserve"> </w:t>
      </w:r>
      <w:r>
        <w:lastRenderedPageBreak/>
        <w:t>мер: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90" w:lineRule="exact"/>
        <w:ind w:left="237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/>
        <w:ind w:left="2370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ПД;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9" w:line="273" w:lineRule="auto"/>
        <w:ind w:right="114" w:firstLine="566"/>
        <w:jc w:val="both"/>
        <w:rPr>
          <w:sz w:val="24"/>
        </w:rPr>
      </w:pPr>
      <w:r>
        <w:rPr>
          <w:sz w:val="24"/>
        </w:rPr>
        <w:t>хранение ПД на бумажных носителях в охраняемых или запираемых 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сейфах,</w:t>
      </w:r>
      <w:r>
        <w:rPr>
          <w:spacing w:val="-1"/>
          <w:sz w:val="24"/>
        </w:rPr>
        <w:t xml:space="preserve"> </w:t>
      </w:r>
      <w:r>
        <w:rPr>
          <w:sz w:val="24"/>
        </w:rPr>
        <w:t>шкафах;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" w:line="273" w:lineRule="auto"/>
        <w:ind w:right="105" w:firstLine="566"/>
        <w:jc w:val="both"/>
        <w:rPr>
          <w:sz w:val="24"/>
        </w:rPr>
      </w:pPr>
      <w:r>
        <w:rPr>
          <w:sz w:val="24"/>
        </w:rPr>
        <w:t>наличие необходимых условий в помещениях для работы с документами и базами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5"/>
        <w:ind w:left="237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0" w:line="276" w:lineRule="auto"/>
        <w:ind w:right="107" w:firstLine="566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ПД,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35"/>
          <w:sz w:val="24"/>
        </w:rPr>
        <w:t xml:space="preserve"> </w:t>
      </w:r>
      <w:r>
        <w:rPr>
          <w:sz w:val="24"/>
        </w:rPr>
        <w:t>РФ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сфере</w:t>
      </w:r>
      <w:r>
        <w:rPr>
          <w:spacing w:val="35"/>
          <w:sz w:val="24"/>
        </w:rPr>
        <w:t xml:space="preserve"> </w:t>
      </w:r>
      <w:r>
        <w:rPr>
          <w:sz w:val="24"/>
        </w:rPr>
        <w:t>ПД,</w:t>
      </w:r>
      <w:r>
        <w:rPr>
          <w:spacing w:val="36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38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37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8"/>
          <w:sz w:val="24"/>
        </w:rPr>
        <w:t xml:space="preserve"> </w:t>
      </w:r>
      <w:r>
        <w:rPr>
          <w:sz w:val="24"/>
        </w:rPr>
        <w:t>ПД</w:t>
      </w:r>
      <w:r>
        <w:rPr>
          <w:spacing w:val="-2"/>
          <w:sz w:val="24"/>
        </w:rPr>
        <w:t xml:space="preserve"> </w:t>
      </w:r>
      <w:r>
        <w:rPr>
          <w:sz w:val="24"/>
        </w:rPr>
        <w:t>и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6" w:lineRule="auto"/>
        <w:ind w:right="111" w:firstLine="566"/>
        <w:jc w:val="both"/>
        <w:rPr>
          <w:sz w:val="24"/>
        </w:rPr>
      </w:pPr>
      <w:r>
        <w:rPr>
          <w:sz w:val="24"/>
        </w:rPr>
        <w:t>осуществление обработки ПД в автоматизированных информационных системах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рабочих местах с </w:t>
      </w:r>
      <w:r>
        <w:rPr>
          <w:sz w:val="24"/>
        </w:rPr>
        <w:t>разграничением полномочий, ограничение доступа к рабочим местам,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ключу,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1"/>
          <w:sz w:val="24"/>
        </w:rPr>
        <w:t xml:space="preserve"> </w:t>
      </w:r>
      <w:r>
        <w:rPr>
          <w:sz w:val="24"/>
        </w:rPr>
        <w:t>кр</w:t>
      </w:r>
      <w:proofErr w:type="gramEnd"/>
      <w:r>
        <w:rPr>
          <w:sz w:val="24"/>
        </w:rPr>
        <w:t>иптозащиты;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line="273" w:lineRule="auto"/>
        <w:ind w:right="111" w:firstLine="566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ПД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законодательства.</w:t>
      </w:r>
    </w:p>
    <w:p w:rsidR="00056D0C" w:rsidRDefault="000D741F">
      <w:pPr>
        <w:pStyle w:val="a3"/>
        <w:spacing w:line="276" w:lineRule="auto"/>
        <w:ind w:right="109"/>
      </w:pPr>
      <w:r>
        <w:t>Для защиты персональных данных создаются целенаправленные неблагоприятные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труднопреодолимые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пытающегося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несанкционированный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</w:t>
      </w:r>
      <w:r>
        <w:t>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ценными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видоизменение,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вируса,</w:t>
      </w:r>
      <w:r>
        <w:rPr>
          <w:spacing w:val="1"/>
        </w:rPr>
        <w:t xml:space="preserve"> </w:t>
      </w:r>
      <w:r>
        <w:t>подмена,</w:t>
      </w:r>
      <w:r>
        <w:rPr>
          <w:spacing w:val="1"/>
        </w:rPr>
        <w:t xml:space="preserve"> </w:t>
      </w:r>
      <w:r>
        <w:t>фальсификация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и др.</w:t>
      </w:r>
    </w:p>
    <w:p w:rsidR="00056D0C" w:rsidRDefault="000D741F">
      <w:pPr>
        <w:pStyle w:val="a3"/>
        <w:spacing w:line="276" w:lineRule="auto"/>
        <w:ind w:right="113"/>
      </w:pPr>
      <w:r>
        <w:t>Под посторонним лицом понимается любое лицо, не имеющее непосредственного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посетители,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структур.</w:t>
      </w:r>
    </w:p>
    <w:p w:rsidR="00056D0C" w:rsidRDefault="000D741F">
      <w:pPr>
        <w:pStyle w:val="a3"/>
        <w:spacing w:before="68" w:line="276" w:lineRule="auto"/>
        <w:ind w:right="113"/>
      </w:pPr>
      <w:r>
        <w:t>Посторонние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процессы,</w:t>
      </w:r>
      <w:r>
        <w:rPr>
          <w:spacing w:val="-57"/>
        </w:rPr>
        <w:t xml:space="preserve"> </w:t>
      </w:r>
      <w:r>
        <w:t>тех</w:t>
      </w:r>
      <w:r>
        <w:t>нологию составления, оформления, ведения и хранения документов, дел и рабочих</w:t>
      </w:r>
      <w:r>
        <w:rPr>
          <w:spacing w:val="1"/>
        </w:rPr>
        <w:t xml:space="preserve"> </w:t>
      </w:r>
      <w:r>
        <w:t>материалов.</w:t>
      </w:r>
    </w:p>
    <w:p w:rsidR="00056D0C" w:rsidRDefault="000D741F">
      <w:pPr>
        <w:pStyle w:val="a3"/>
        <w:spacing w:before="2"/>
        <w:ind w:left="2228" w:firstLine="0"/>
      </w:pP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мер: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0"/>
        <w:ind w:left="2370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приема, 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/>
        <w:ind w:left="2370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сигнализации;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39"/>
        <w:ind w:left="2370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помещений;</w:t>
      </w:r>
    </w:p>
    <w:p w:rsidR="00056D0C" w:rsidRDefault="000D741F">
      <w:pPr>
        <w:pStyle w:val="a5"/>
        <w:numPr>
          <w:ilvl w:val="0"/>
          <w:numId w:val="1"/>
        </w:numPr>
        <w:tabs>
          <w:tab w:val="left" w:pos="2370"/>
        </w:tabs>
        <w:spacing w:before="42" w:line="273" w:lineRule="auto"/>
        <w:ind w:right="115" w:firstLine="566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документами.</w:t>
      </w:r>
    </w:p>
    <w:p w:rsidR="00056D0C" w:rsidRDefault="000D741F">
      <w:pPr>
        <w:pStyle w:val="a3"/>
        <w:spacing w:before="1" w:line="276" w:lineRule="auto"/>
        <w:ind w:right="103"/>
      </w:pPr>
      <w:r>
        <w:t>Лица, виновные в нарушении норм, регулирующих получение, обработку и защиту</w:t>
      </w:r>
      <w:r>
        <w:rPr>
          <w:spacing w:val="1"/>
        </w:rPr>
        <w:t xml:space="preserve"> </w:t>
      </w:r>
      <w:r>
        <w:t>персональных данных, несут дисциплинарную, админист</w:t>
      </w:r>
      <w:r>
        <w:t>ративную, гражданско-правовую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уголовную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законами.</w:t>
      </w:r>
    </w:p>
    <w:p w:rsidR="00056D0C" w:rsidRDefault="00056D0C">
      <w:pPr>
        <w:pStyle w:val="a3"/>
        <w:spacing w:before="1"/>
        <w:ind w:left="0" w:firstLine="0"/>
        <w:jc w:val="left"/>
        <w:rPr>
          <w:sz w:val="28"/>
        </w:rPr>
      </w:pPr>
    </w:p>
    <w:p w:rsidR="00056D0C" w:rsidRDefault="000D741F">
      <w:pPr>
        <w:pStyle w:val="Heading2"/>
        <w:numPr>
          <w:ilvl w:val="1"/>
          <w:numId w:val="2"/>
        </w:numPr>
        <w:tabs>
          <w:tab w:val="left" w:pos="2949"/>
        </w:tabs>
        <w:ind w:left="2948" w:hanging="241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разглашение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нарушение</w:t>
      </w:r>
    </w:p>
    <w:p w:rsidR="00056D0C" w:rsidRDefault="00056D0C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56D0C" w:rsidRDefault="000D741F">
      <w:pPr>
        <w:pStyle w:val="a3"/>
        <w:spacing w:before="1" w:line="276" w:lineRule="auto"/>
        <w:ind w:right="112"/>
      </w:pPr>
      <w:r>
        <w:t>Учреждение ответственно за персональную информацию, которая находится в его</w:t>
      </w:r>
      <w:r>
        <w:rPr>
          <w:spacing w:val="1"/>
        </w:rPr>
        <w:t xml:space="preserve"> </w:t>
      </w:r>
      <w:r>
        <w:t>распоряжении и закрепляет персональную ответственность сотрудников за соблюдением,</w:t>
      </w:r>
      <w:r>
        <w:rPr>
          <w:spacing w:val="1"/>
        </w:rPr>
        <w:t xml:space="preserve"> </w:t>
      </w:r>
      <w:r>
        <w:t>установленных 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принципов уважения приватности.</w:t>
      </w:r>
    </w:p>
    <w:p w:rsidR="00056D0C" w:rsidRDefault="000D741F">
      <w:pPr>
        <w:pStyle w:val="a3"/>
        <w:spacing w:line="276" w:lineRule="auto"/>
        <w:ind w:right="104"/>
      </w:pPr>
      <w:r>
        <w:lastRenderedPageBreak/>
        <w:t>Каждый сотрудник Учреждения, получающий для работы доступ к материальным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</w:t>
      </w:r>
      <w:r>
        <w:t>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-1"/>
        </w:rPr>
        <w:t xml:space="preserve"> </w:t>
      </w:r>
      <w:r>
        <w:t>информации.</w:t>
      </w:r>
    </w:p>
    <w:p w:rsidR="00056D0C" w:rsidRDefault="000D741F">
      <w:pPr>
        <w:pStyle w:val="a3"/>
        <w:spacing w:line="276" w:lineRule="auto"/>
        <w:ind w:right="107"/>
      </w:pPr>
      <w:r>
        <w:t>Учреждение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доступную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телефонной,</w:t>
      </w:r>
      <w:r>
        <w:rPr>
          <w:spacing w:val="1"/>
        </w:rPr>
        <w:t xml:space="preserve"> </w:t>
      </w:r>
      <w:r>
        <w:t>телеграфной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почтовой связи.</w:t>
      </w:r>
    </w:p>
    <w:p w:rsidR="00056D0C" w:rsidRDefault="000D741F">
      <w:pPr>
        <w:pStyle w:val="a3"/>
        <w:spacing w:line="276" w:lineRule="auto"/>
        <w:ind w:right="109"/>
      </w:pPr>
      <w:r>
        <w:t>Любое лицо может об</w:t>
      </w:r>
      <w:r>
        <w:t>ратиться к сотруднику Учреждения с жалобой на нарушение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 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 рассматриваются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тридцати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поступления.</w:t>
      </w:r>
    </w:p>
    <w:p w:rsidR="00056D0C" w:rsidRDefault="000D741F">
      <w:pPr>
        <w:pStyle w:val="a3"/>
        <w:spacing w:line="276" w:lineRule="auto"/>
        <w:ind w:right="111"/>
      </w:pPr>
      <w:r>
        <w:t>Сотрудники Учреждения обязаны на должном уровне обеспечивать рассмотрение</w:t>
      </w:r>
      <w:r>
        <w:rPr>
          <w:spacing w:val="1"/>
        </w:rPr>
        <w:t xml:space="preserve"> </w:t>
      </w:r>
      <w:r>
        <w:t>запросов, заявлений и жалоб Субъектов, а также содействовать исполнению требований</w:t>
      </w:r>
      <w:r>
        <w:rPr>
          <w:spacing w:val="1"/>
        </w:rPr>
        <w:t xml:space="preserve"> </w:t>
      </w:r>
      <w:r>
        <w:t>компетентных органов. Лица, виновные в нарушении требований настоящей политики,</w:t>
      </w:r>
      <w:r>
        <w:rPr>
          <w:spacing w:val="1"/>
        </w:rPr>
        <w:t xml:space="preserve"> </w:t>
      </w:r>
      <w:r>
        <w:t>привлекаются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дисц</w:t>
      </w:r>
      <w:r>
        <w:t>иплинарной ответственности.</w:t>
      </w:r>
    </w:p>
    <w:sectPr w:rsidR="00056D0C" w:rsidSect="00056D0C">
      <w:footerReference w:type="default" r:id="rId8"/>
      <w:pgSz w:w="11910" w:h="16840"/>
      <w:pgMar w:top="1040" w:right="740" w:bottom="900" w:left="40" w:header="0" w:footer="7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41F" w:rsidRDefault="000D741F" w:rsidP="00056D0C">
      <w:r>
        <w:separator/>
      </w:r>
    </w:p>
  </w:endnote>
  <w:endnote w:type="continuationSeparator" w:id="0">
    <w:p w:rsidR="000D741F" w:rsidRDefault="000D741F" w:rsidP="0005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0C" w:rsidRDefault="00056D0C">
    <w:pPr>
      <w:pStyle w:val="a3"/>
      <w:spacing w:line="14" w:lineRule="auto"/>
      <w:ind w:left="0" w:firstLine="0"/>
      <w:jc w:val="left"/>
      <w:rPr>
        <w:sz w:val="20"/>
      </w:rPr>
    </w:pPr>
    <w:r w:rsidRPr="00056D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8pt;margin-top:795.3pt;width:11.05pt;height:12pt;z-index:-251658752;mso-position-horizontal-relative:page;mso-position-vertical-relative:page" filled="f" stroked="f">
          <v:textbox inset="0,0,0,0">
            <w:txbxContent>
              <w:p w:rsidR="00056D0C" w:rsidRDefault="00056D0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0D741F"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E7A63">
                  <w:rPr>
                    <w:rFonts w:ascii="Calibri"/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41F" w:rsidRDefault="000D741F" w:rsidP="00056D0C">
      <w:r>
        <w:separator/>
      </w:r>
    </w:p>
  </w:footnote>
  <w:footnote w:type="continuationSeparator" w:id="0">
    <w:p w:rsidR="000D741F" w:rsidRDefault="000D741F" w:rsidP="00056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639"/>
    <w:multiLevelType w:val="hybridMultilevel"/>
    <w:tmpl w:val="AA3071CA"/>
    <w:lvl w:ilvl="0" w:tplc="AFAE1DA0">
      <w:numFmt w:val="bullet"/>
      <w:lvlText w:val=""/>
      <w:lvlJc w:val="left"/>
      <w:pPr>
        <w:ind w:left="166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B44666">
      <w:numFmt w:val="bullet"/>
      <w:lvlText w:val="•"/>
      <w:lvlJc w:val="left"/>
      <w:pPr>
        <w:ind w:left="2606" w:hanging="142"/>
      </w:pPr>
      <w:rPr>
        <w:rFonts w:hint="default"/>
        <w:lang w:val="ru-RU" w:eastAsia="en-US" w:bidi="ar-SA"/>
      </w:rPr>
    </w:lvl>
    <w:lvl w:ilvl="2" w:tplc="261EA282">
      <w:numFmt w:val="bullet"/>
      <w:lvlText w:val="•"/>
      <w:lvlJc w:val="left"/>
      <w:pPr>
        <w:ind w:left="3553" w:hanging="142"/>
      </w:pPr>
      <w:rPr>
        <w:rFonts w:hint="default"/>
        <w:lang w:val="ru-RU" w:eastAsia="en-US" w:bidi="ar-SA"/>
      </w:rPr>
    </w:lvl>
    <w:lvl w:ilvl="3" w:tplc="F86CF7A8">
      <w:numFmt w:val="bullet"/>
      <w:lvlText w:val="•"/>
      <w:lvlJc w:val="left"/>
      <w:pPr>
        <w:ind w:left="4499" w:hanging="142"/>
      </w:pPr>
      <w:rPr>
        <w:rFonts w:hint="default"/>
        <w:lang w:val="ru-RU" w:eastAsia="en-US" w:bidi="ar-SA"/>
      </w:rPr>
    </w:lvl>
    <w:lvl w:ilvl="4" w:tplc="96000B0A">
      <w:numFmt w:val="bullet"/>
      <w:lvlText w:val="•"/>
      <w:lvlJc w:val="left"/>
      <w:pPr>
        <w:ind w:left="5446" w:hanging="142"/>
      </w:pPr>
      <w:rPr>
        <w:rFonts w:hint="default"/>
        <w:lang w:val="ru-RU" w:eastAsia="en-US" w:bidi="ar-SA"/>
      </w:rPr>
    </w:lvl>
    <w:lvl w:ilvl="5" w:tplc="EB4C4628">
      <w:numFmt w:val="bullet"/>
      <w:lvlText w:val="•"/>
      <w:lvlJc w:val="left"/>
      <w:pPr>
        <w:ind w:left="6393" w:hanging="142"/>
      </w:pPr>
      <w:rPr>
        <w:rFonts w:hint="default"/>
        <w:lang w:val="ru-RU" w:eastAsia="en-US" w:bidi="ar-SA"/>
      </w:rPr>
    </w:lvl>
    <w:lvl w:ilvl="6" w:tplc="D410E986">
      <w:numFmt w:val="bullet"/>
      <w:lvlText w:val="•"/>
      <w:lvlJc w:val="left"/>
      <w:pPr>
        <w:ind w:left="7339" w:hanging="142"/>
      </w:pPr>
      <w:rPr>
        <w:rFonts w:hint="default"/>
        <w:lang w:val="ru-RU" w:eastAsia="en-US" w:bidi="ar-SA"/>
      </w:rPr>
    </w:lvl>
    <w:lvl w:ilvl="7" w:tplc="562ADABA">
      <w:numFmt w:val="bullet"/>
      <w:lvlText w:val="•"/>
      <w:lvlJc w:val="left"/>
      <w:pPr>
        <w:ind w:left="8286" w:hanging="142"/>
      </w:pPr>
      <w:rPr>
        <w:rFonts w:hint="default"/>
        <w:lang w:val="ru-RU" w:eastAsia="en-US" w:bidi="ar-SA"/>
      </w:rPr>
    </w:lvl>
    <w:lvl w:ilvl="8" w:tplc="AD9CC89C">
      <w:numFmt w:val="bullet"/>
      <w:lvlText w:val="•"/>
      <w:lvlJc w:val="left"/>
      <w:pPr>
        <w:ind w:left="9233" w:hanging="142"/>
      </w:pPr>
      <w:rPr>
        <w:rFonts w:hint="default"/>
        <w:lang w:val="ru-RU" w:eastAsia="en-US" w:bidi="ar-SA"/>
      </w:rPr>
    </w:lvl>
  </w:abstractNum>
  <w:abstractNum w:abstractNumId="1">
    <w:nsid w:val="571F0DA8"/>
    <w:multiLevelType w:val="hybridMultilevel"/>
    <w:tmpl w:val="4CB4F652"/>
    <w:lvl w:ilvl="0" w:tplc="6836435C">
      <w:start w:val="59"/>
      <w:numFmt w:val="decimal"/>
      <w:lvlText w:val="%1-"/>
      <w:lvlJc w:val="left"/>
      <w:pPr>
        <w:ind w:left="1820" w:hanging="37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7A2A23A2">
      <w:start w:val="1"/>
      <w:numFmt w:val="decimal"/>
      <w:lvlText w:val="%2."/>
      <w:lvlJc w:val="left"/>
      <w:pPr>
        <w:ind w:left="533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C2C0AE8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3" w:tplc="B28AF74C">
      <w:numFmt w:val="bullet"/>
      <w:lvlText w:val="•"/>
      <w:lvlJc w:val="left"/>
      <w:pPr>
        <w:ind w:left="6625" w:hanging="360"/>
      </w:pPr>
      <w:rPr>
        <w:rFonts w:hint="default"/>
        <w:lang w:val="ru-RU" w:eastAsia="en-US" w:bidi="ar-SA"/>
      </w:rPr>
    </w:lvl>
    <w:lvl w:ilvl="4" w:tplc="EA6CF22E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5" w:tplc="80CC8FF4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  <w:lvl w:ilvl="6" w:tplc="2940EEE8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  <w:lvl w:ilvl="7" w:tplc="CFD83C9C">
      <w:numFmt w:val="bullet"/>
      <w:lvlText w:val="•"/>
      <w:lvlJc w:val="left"/>
      <w:pPr>
        <w:ind w:left="9197" w:hanging="360"/>
      </w:pPr>
      <w:rPr>
        <w:rFonts w:hint="default"/>
        <w:lang w:val="ru-RU" w:eastAsia="en-US" w:bidi="ar-SA"/>
      </w:rPr>
    </w:lvl>
    <w:lvl w:ilvl="8" w:tplc="A936F72E">
      <w:numFmt w:val="bullet"/>
      <w:lvlText w:val="•"/>
      <w:lvlJc w:val="left"/>
      <w:pPr>
        <w:ind w:left="984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56D0C"/>
    <w:rsid w:val="00056D0C"/>
    <w:rsid w:val="000D741F"/>
    <w:rsid w:val="004E7A63"/>
    <w:rsid w:val="0060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6D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D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6D0C"/>
    <w:pPr>
      <w:ind w:left="166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56D0C"/>
    <w:pPr>
      <w:ind w:left="1820" w:right="27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56D0C"/>
    <w:pPr>
      <w:ind w:left="1827" w:hanging="361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56D0C"/>
    <w:pPr>
      <w:spacing w:before="82"/>
      <w:ind w:left="107"/>
    </w:pPr>
    <w:rPr>
      <w:rFonts w:ascii="Trebuchet MS" w:eastAsia="Trebuchet MS" w:hAnsi="Trebuchet MS" w:cs="Trebuchet MS"/>
      <w:sz w:val="31"/>
      <w:szCs w:val="31"/>
    </w:rPr>
  </w:style>
  <w:style w:type="paragraph" w:styleId="a5">
    <w:name w:val="List Paragraph"/>
    <w:basedOn w:val="a"/>
    <w:uiPriority w:val="1"/>
    <w:qFormat/>
    <w:rsid w:val="00056D0C"/>
    <w:pPr>
      <w:ind w:left="2370" w:hanging="142"/>
    </w:pPr>
  </w:style>
  <w:style w:type="paragraph" w:customStyle="1" w:styleId="TableParagraph">
    <w:name w:val="Table Paragraph"/>
    <w:basedOn w:val="a"/>
    <w:uiPriority w:val="1"/>
    <w:qFormat/>
    <w:rsid w:val="00056D0C"/>
    <w:pPr>
      <w:ind w:left="20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312A5-7175-4AE4-BB47-DDC79D05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10405</Words>
  <Characters>5931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zausaev_aa</dc:creator>
  <cp:lastModifiedBy>Лилия</cp:lastModifiedBy>
  <cp:revision>3</cp:revision>
  <cp:lastPrinted>2023-03-13T08:09:00Z</cp:lastPrinted>
  <dcterms:created xsi:type="dcterms:W3CDTF">2023-03-13T07:36:00Z</dcterms:created>
  <dcterms:modified xsi:type="dcterms:W3CDTF">2023-03-13T08:11:00Z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2023-03-13T00:00:00Z</vt:filetime>
  </property>
</Properties>
</file>