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767" w:rsidRDefault="004347EC">
      <w:pPr>
        <w:pStyle w:val="a4"/>
      </w:pPr>
      <w:r>
        <w:rPr>
          <w:color w:val="FF0000"/>
        </w:rPr>
        <w:t>Взаимодействие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родителями.</w:t>
      </w:r>
    </w:p>
    <w:p w:rsidR="00F94767" w:rsidRDefault="004347EC">
      <w:pPr>
        <w:spacing w:line="318" w:lineRule="exact"/>
        <w:ind w:left="2886" w:right="2904"/>
        <w:jc w:val="center"/>
        <w:rPr>
          <w:i/>
          <w:sz w:val="28"/>
        </w:rPr>
      </w:pPr>
      <w:r>
        <w:rPr>
          <w:i/>
          <w:color w:val="FF0000"/>
          <w:sz w:val="28"/>
        </w:rPr>
        <w:t>Рекомендации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классному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руководителю.</w:t>
      </w:r>
    </w:p>
    <w:p w:rsidR="00F94767" w:rsidRDefault="004347EC">
      <w:pPr>
        <w:pStyle w:val="a3"/>
        <w:ind w:right="115" w:firstLine="1111"/>
        <w:jc w:val="both"/>
      </w:pPr>
      <w:r>
        <w:rPr>
          <w:color w:val="111111"/>
        </w:rPr>
        <w:t>Не секрет, что запись в дневнике типа "прошу родителей срочно зайти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школу” крайне редко оборачивается чем-то конструктивным. Родители подойдут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школу в удобное для них время, которое может совпасть со временем урока (в этом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случае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должен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"разорваться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части”,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пытаясь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что-то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услышать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сообщить в разговоре с родителями, одновременно контролируя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учеников) или 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время перемены, когда</w:t>
      </w:r>
      <w:r>
        <w:rPr>
          <w:color w:val="111111"/>
        </w:rPr>
        <w:t xml:space="preserve"> у учителя масса других дел. Толку от такого разговора 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мало. Следовательно, заранее договоритесь о времени встречи, убедившись, что 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сможете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уделить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внимание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родителям.</w:t>
      </w:r>
    </w:p>
    <w:p w:rsidR="00F94767" w:rsidRDefault="004347EC">
      <w:pPr>
        <w:pStyle w:val="a3"/>
        <w:spacing w:before="2"/>
        <w:ind w:right="120" w:firstLine="840"/>
        <w:jc w:val="both"/>
      </w:pPr>
      <w:r>
        <w:rPr>
          <w:color w:val="111111"/>
        </w:rPr>
        <w:t>Во избежание вышеперечисленных ситуаций следует созвониться с родителями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ученик</w:t>
      </w:r>
      <w:r>
        <w:rPr>
          <w:color w:val="111111"/>
        </w:rPr>
        <w:t>а.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Подходящие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формулировки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начала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разговора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такие: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362"/>
        </w:tabs>
        <w:ind w:right="126" w:firstLine="0"/>
        <w:jc w:val="both"/>
        <w:rPr>
          <w:sz w:val="28"/>
        </w:rPr>
      </w:pPr>
      <w:r>
        <w:rPr>
          <w:color w:val="111111"/>
          <w:sz w:val="28"/>
        </w:rPr>
        <w:t>Я хотела (бы) с вами поговорить. Я думаю, ваш ребенок мог бы учиться лучше.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Давайте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вместе подумаем,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сделать.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505"/>
          <w:tab w:val="left" w:pos="506"/>
          <w:tab w:val="left" w:pos="1292"/>
          <w:tab w:val="left" w:pos="2613"/>
          <w:tab w:val="left" w:pos="3209"/>
          <w:tab w:val="left" w:pos="3598"/>
          <w:tab w:val="left" w:pos="4447"/>
          <w:tab w:val="left" w:pos="6199"/>
          <w:tab w:val="left" w:pos="7552"/>
          <w:tab w:val="left" w:pos="8502"/>
          <w:tab w:val="left" w:pos="9617"/>
        </w:tabs>
        <w:ind w:right="122" w:firstLine="0"/>
        <w:rPr>
          <w:sz w:val="28"/>
        </w:rPr>
      </w:pPr>
      <w:r>
        <w:rPr>
          <w:color w:val="111111"/>
          <w:sz w:val="28"/>
        </w:rPr>
        <w:t>Мне</w:t>
      </w:r>
      <w:r>
        <w:rPr>
          <w:color w:val="111111"/>
          <w:sz w:val="28"/>
        </w:rPr>
        <w:tab/>
        <w:t>хотелось</w:t>
      </w:r>
      <w:r>
        <w:rPr>
          <w:color w:val="111111"/>
          <w:sz w:val="28"/>
        </w:rPr>
        <w:tab/>
        <w:t>бы</w:t>
      </w:r>
      <w:r>
        <w:rPr>
          <w:color w:val="111111"/>
          <w:sz w:val="28"/>
        </w:rPr>
        <w:tab/>
        <w:t>с</w:t>
      </w:r>
      <w:r>
        <w:rPr>
          <w:color w:val="111111"/>
          <w:sz w:val="28"/>
        </w:rPr>
        <w:tab/>
        <w:t>вами</w:t>
      </w:r>
      <w:r>
        <w:rPr>
          <w:color w:val="111111"/>
          <w:sz w:val="28"/>
        </w:rPr>
        <w:tab/>
        <w:t>встретиться,</w:t>
      </w:r>
      <w:r>
        <w:rPr>
          <w:color w:val="111111"/>
          <w:sz w:val="28"/>
        </w:rPr>
        <w:tab/>
        <w:t>обсудить</w:t>
      </w:r>
      <w:r>
        <w:rPr>
          <w:color w:val="111111"/>
          <w:sz w:val="28"/>
        </w:rPr>
        <w:tab/>
        <w:t>учебу</w:t>
      </w:r>
      <w:r>
        <w:rPr>
          <w:color w:val="111111"/>
          <w:sz w:val="28"/>
        </w:rPr>
        <w:tab/>
        <w:t>вашего</w:t>
      </w:r>
      <w:r>
        <w:rPr>
          <w:color w:val="111111"/>
          <w:sz w:val="28"/>
        </w:rPr>
        <w:tab/>
        <w:t>ребенка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посоветоваться,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может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быть,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вместе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придумаем,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как ему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помочь.</w:t>
      </w:r>
    </w:p>
    <w:p w:rsidR="00F94767" w:rsidRDefault="004347EC">
      <w:pPr>
        <w:pStyle w:val="a3"/>
        <w:spacing w:before="1" w:line="322" w:lineRule="exact"/>
      </w:pP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следует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начинать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разговор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следующих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фраз: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312"/>
        </w:tabs>
        <w:spacing w:line="322" w:lineRule="exact"/>
        <w:ind w:left="311" w:hanging="212"/>
        <w:rPr>
          <w:sz w:val="28"/>
        </w:rPr>
      </w:pPr>
      <w:r>
        <w:rPr>
          <w:color w:val="111111"/>
          <w:sz w:val="28"/>
        </w:rPr>
        <w:t>У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вашего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совсем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плохи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дела.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312"/>
        </w:tabs>
        <w:spacing w:line="322" w:lineRule="exact"/>
        <w:ind w:left="311" w:hanging="212"/>
        <w:rPr>
          <w:sz w:val="28"/>
        </w:rPr>
      </w:pPr>
      <w:r>
        <w:rPr>
          <w:color w:val="111111"/>
          <w:sz w:val="28"/>
        </w:rPr>
        <w:t>Ваш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ребенок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совсем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перестал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учиться,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ничего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делает.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312"/>
        </w:tabs>
        <w:spacing w:line="322" w:lineRule="exact"/>
        <w:ind w:left="311" w:hanging="212"/>
        <w:rPr>
          <w:sz w:val="28"/>
        </w:rPr>
      </w:pPr>
      <w:r>
        <w:rPr>
          <w:color w:val="111111"/>
          <w:sz w:val="28"/>
        </w:rPr>
        <w:t>Вы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задумайтесь,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скоро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экзамены,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ваш,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ведь,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сдаст.</w:t>
      </w:r>
    </w:p>
    <w:p w:rsidR="00F94767" w:rsidRDefault="004347EC">
      <w:pPr>
        <w:pStyle w:val="a3"/>
        <w:ind w:right="120" w:firstLine="1121"/>
        <w:jc w:val="both"/>
      </w:pP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несущественна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считаете,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обсудить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телефону, – хорошо. Если вы убеждены, что пятиминутным разговором не обойтись,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лучше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втягиваться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телефонное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обсуждение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повторив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просьбу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встретиться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лично.</w:t>
      </w:r>
    </w:p>
    <w:p w:rsidR="00F94767" w:rsidRDefault="004347EC">
      <w:pPr>
        <w:pStyle w:val="a3"/>
        <w:spacing w:before="1"/>
        <w:ind w:right="118" w:firstLine="1123"/>
        <w:jc w:val="both"/>
      </w:pPr>
      <w:r>
        <w:rPr>
          <w:color w:val="111111"/>
        </w:rPr>
        <w:t>Про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делать,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обсудите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процессе разговора. В начале же лучше заранее сформулировать задачу разговора,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обозначить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направление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совместный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поиск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решений.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Будьте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уверены,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родители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знают,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факт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беседы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классным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руководителем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нашей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практике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сожалению,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редко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свидетельствует 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том, что все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порядке.</w:t>
      </w:r>
    </w:p>
    <w:p w:rsidR="00F94767" w:rsidRDefault="004347EC">
      <w:pPr>
        <w:pStyle w:val="a3"/>
        <w:ind w:right="110" w:firstLine="874"/>
        <w:jc w:val="both"/>
      </w:pPr>
      <w:r>
        <w:rPr>
          <w:color w:val="111111"/>
        </w:rPr>
        <w:t>Представьте себе, в каком настроении приходят родители в школу по вызову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классного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руководителя,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чувствуют.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</w:t>
      </w:r>
      <w:r>
        <w:rPr>
          <w:color w:val="111111"/>
        </w:rPr>
        <w:t>тественно,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стыдно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чувствуешь свою ответственность, и, конечно, в глубине души есть понимание своих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ошибок. Родитель уже заранее готовится выслушать нечто неприятное и невольно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пытается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защититься.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защищаться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по-разному.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Кто-то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заран</w:t>
      </w:r>
      <w:r>
        <w:rPr>
          <w:color w:val="111111"/>
        </w:rPr>
        <w:t>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готов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согласиться со всем, что вы скажете, кивать, поддакивать, обещать принять меры. Кто-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то выслушивает учителя почти безучастно, подчас как провинившийся ученик. А кто-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 готов, защищая себя и ребенка, пойти в наступление и выдвигает многочисленные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претензии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адрес школы.</w:t>
      </w:r>
    </w:p>
    <w:p w:rsidR="00F94767" w:rsidRDefault="004347EC">
      <w:pPr>
        <w:pStyle w:val="a3"/>
        <w:ind w:right="118" w:firstLine="1162"/>
        <w:jc w:val="both"/>
      </w:pPr>
      <w:r>
        <w:rPr>
          <w:color w:val="111111"/>
        </w:rPr>
        <w:t>Как бы то ни было, когда перед нами собеседник в таком защищающемся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состоянии, наладить сотрудничество и решить какую-либо проблему едва ли удастся.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Следовательно, первая наша задача – сделать так, чтобы родители видели в учителе н</w:t>
      </w:r>
      <w:r>
        <w:rPr>
          <w:color w:val="111111"/>
        </w:rPr>
        <w:t>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источник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неприятных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равных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обсудить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своего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 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найти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решения.</w:t>
      </w:r>
    </w:p>
    <w:p w:rsidR="00F94767" w:rsidRDefault="004347EC">
      <w:pPr>
        <w:pStyle w:val="a3"/>
        <w:spacing w:before="1"/>
        <w:ind w:right="123" w:firstLine="1166"/>
        <w:jc w:val="both"/>
      </w:pPr>
      <w:r>
        <w:rPr>
          <w:color w:val="111111"/>
        </w:rPr>
        <w:t>Поблагодарите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пришел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важно,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напряженном графике или сидит дома и явился только после пятого приглаше</w:t>
      </w:r>
      <w:r>
        <w:rPr>
          <w:color w:val="111111"/>
        </w:rPr>
        <w:t>ния).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Выразите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надежду,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совместными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усилиями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удастся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справиться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возникшими</w:t>
      </w:r>
    </w:p>
    <w:p w:rsidR="00F94767" w:rsidRDefault="00F94767">
      <w:pPr>
        <w:jc w:val="both"/>
        <w:sectPr w:rsidR="00F94767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F94767" w:rsidRDefault="004347EC">
      <w:pPr>
        <w:pStyle w:val="a3"/>
        <w:spacing w:before="74" w:line="322" w:lineRule="exact"/>
      </w:pPr>
      <w:r>
        <w:rPr>
          <w:color w:val="111111"/>
        </w:rPr>
        <w:lastRenderedPageBreak/>
        <w:t>трудностями.</w:t>
      </w:r>
    </w:p>
    <w:p w:rsidR="00F94767" w:rsidRDefault="004347EC">
      <w:pPr>
        <w:pStyle w:val="a3"/>
        <w:ind w:right="115" w:firstLine="1200"/>
        <w:jc w:val="right"/>
      </w:pPr>
      <w:r>
        <w:rPr>
          <w:color w:val="111111"/>
        </w:rPr>
        <w:t>Расскажите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текущей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ситуации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ребенка.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стоит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фиксироваться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сразу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трудностях,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отметьте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возможные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позитивные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моменты,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найти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(участие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внеклассных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мероприятиях,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отношения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одноклассниками,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успехи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отдельным предметам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угодно),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 начните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них. Родитель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должен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видеть,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объективно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оцениваете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во-первых.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во-вторых,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не   совсем   пропащий,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что-то   у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него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получается,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есть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перспективы.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излагаем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ситуацию: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есть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некоторые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трудности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проблемы,</w:t>
      </w:r>
    </w:p>
    <w:p w:rsidR="00F94767" w:rsidRDefault="004347EC">
      <w:pPr>
        <w:pStyle w:val="a3"/>
        <w:ind w:right="115"/>
        <w:jc w:val="both"/>
      </w:pPr>
      <w:r>
        <w:rPr>
          <w:color w:val="111111"/>
        </w:rPr>
        <w:t>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мешают.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Старайтесь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сохранять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дружеский,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доверительный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разговора,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будьте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готовы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понять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позицию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собеседника.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Изложив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инициатором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разговора),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обязательно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поинтересуйтесь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мнением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собеседника,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какой видится ситуация родителю, и тут же спросите: "Как вы думаете, что можно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сделать?..”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инициатором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разговора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был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родитель,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обязательно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выслушайте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конца,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стараясь,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однако,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максимально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приблизить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собеседника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тому,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как ее можно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решить.</w:t>
      </w:r>
    </w:p>
    <w:p w:rsidR="00F94767" w:rsidRDefault="004347EC">
      <w:pPr>
        <w:pStyle w:val="a3"/>
        <w:spacing w:before="1" w:line="322" w:lineRule="exact"/>
        <w:ind w:left="239"/>
        <w:jc w:val="both"/>
      </w:pP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разговоре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уместны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следующие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высказывания: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369"/>
        </w:tabs>
        <w:spacing w:line="242" w:lineRule="auto"/>
        <w:ind w:right="126" w:firstLine="0"/>
        <w:jc w:val="both"/>
        <w:rPr>
          <w:sz w:val="28"/>
        </w:rPr>
      </w:pPr>
      <w:r>
        <w:rPr>
          <w:color w:val="111111"/>
          <w:sz w:val="28"/>
        </w:rPr>
        <w:t>Я понимаю, что трудно, придя с работы, проконтролировать ситуацию в полной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</w:t>
      </w:r>
      <w:r>
        <w:rPr>
          <w:color w:val="111111"/>
          <w:sz w:val="28"/>
        </w:rPr>
        <w:t>ере.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Наверное,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что-то получается,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что-то нет (полувопрос).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324"/>
        </w:tabs>
        <w:ind w:right="119" w:firstLine="0"/>
        <w:jc w:val="both"/>
        <w:rPr>
          <w:sz w:val="28"/>
        </w:rPr>
      </w:pPr>
      <w:r>
        <w:rPr>
          <w:color w:val="111111"/>
          <w:sz w:val="28"/>
        </w:rPr>
        <w:t>Я сама мама и знаю, как это трудно, ведь идеальных ситуаций не бывает. (Если есть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еще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что-то,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сближающее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вас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собеседником,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упоминание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этом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поможет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взаимопониманию.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Следует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помнить,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что,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придя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родители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невольно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уже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испытывают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чувство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вины,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поэтому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необходимо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перевести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разговор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проблемы,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значит,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сделать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так,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чтобы они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поверили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свои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возможности.)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643"/>
        </w:tabs>
        <w:ind w:left="642" w:hanging="543"/>
        <w:jc w:val="both"/>
        <w:rPr>
          <w:sz w:val="28"/>
        </w:rPr>
      </w:pPr>
      <w:r>
        <w:rPr>
          <w:color w:val="111111"/>
          <w:sz w:val="28"/>
        </w:rPr>
        <w:t xml:space="preserve">Это   </w:t>
      </w:r>
      <w:r>
        <w:rPr>
          <w:color w:val="111111"/>
          <w:spacing w:val="52"/>
          <w:sz w:val="28"/>
        </w:rPr>
        <w:t xml:space="preserve"> </w:t>
      </w:r>
      <w:r>
        <w:rPr>
          <w:color w:val="111111"/>
          <w:sz w:val="28"/>
        </w:rPr>
        <w:t xml:space="preserve">же    </w:t>
      </w:r>
      <w:r>
        <w:rPr>
          <w:color w:val="111111"/>
          <w:spacing w:val="50"/>
          <w:sz w:val="28"/>
        </w:rPr>
        <w:t xml:space="preserve"> </w:t>
      </w:r>
      <w:r>
        <w:rPr>
          <w:color w:val="111111"/>
          <w:sz w:val="28"/>
        </w:rPr>
        <w:t xml:space="preserve">ваш    </w:t>
      </w:r>
      <w:r>
        <w:rPr>
          <w:color w:val="111111"/>
          <w:spacing w:val="49"/>
          <w:sz w:val="28"/>
        </w:rPr>
        <w:t xml:space="preserve"> </w:t>
      </w:r>
      <w:r>
        <w:rPr>
          <w:color w:val="111111"/>
          <w:sz w:val="28"/>
        </w:rPr>
        <w:t xml:space="preserve">ребенок,    </w:t>
      </w:r>
      <w:r>
        <w:rPr>
          <w:color w:val="111111"/>
          <w:spacing w:val="49"/>
          <w:sz w:val="28"/>
        </w:rPr>
        <w:t xml:space="preserve"> </w:t>
      </w:r>
      <w:r>
        <w:rPr>
          <w:color w:val="111111"/>
          <w:sz w:val="28"/>
        </w:rPr>
        <w:t xml:space="preserve">никто    </w:t>
      </w:r>
      <w:r>
        <w:rPr>
          <w:color w:val="111111"/>
          <w:spacing w:val="50"/>
          <w:sz w:val="28"/>
        </w:rPr>
        <w:t xml:space="preserve"> </w:t>
      </w:r>
      <w:r>
        <w:rPr>
          <w:color w:val="111111"/>
          <w:sz w:val="28"/>
        </w:rPr>
        <w:t xml:space="preserve">не    </w:t>
      </w:r>
      <w:r>
        <w:rPr>
          <w:color w:val="111111"/>
          <w:spacing w:val="50"/>
          <w:sz w:val="28"/>
        </w:rPr>
        <w:t xml:space="preserve"> </w:t>
      </w:r>
      <w:r>
        <w:rPr>
          <w:color w:val="111111"/>
          <w:sz w:val="28"/>
        </w:rPr>
        <w:t xml:space="preserve">знает    </w:t>
      </w:r>
      <w:r>
        <w:rPr>
          <w:color w:val="111111"/>
          <w:spacing w:val="46"/>
          <w:sz w:val="28"/>
        </w:rPr>
        <w:t xml:space="preserve"> </w:t>
      </w:r>
      <w:r>
        <w:rPr>
          <w:color w:val="111111"/>
          <w:sz w:val="28"/>
        </w:rPr>
        <w:t xml:space="preserve">его    </w:t>
      </w:r>
      <w:r>
        <w:rPr>
          <w:color w:val="111111"/>
          <w:spacing w:val="50"/>
          <w:sz w:val="28"/>
        </w:rPr>
        <w:t xml:space="preserve"> </w:t>
      </w:r>
      <w:r>
        <w:rPr>
          <w:color w:val="111111"/>
          <w:sz w:val="28"/>
        </w:rPr>
        <w:t xml:space="preserve">лучше,    </w:t>
      </w:r>
      <w:r>
        <w:rPr>
          <w:color w:val="111111"/>
          <w:spacing w:val="51"/>
          <w:sz w:val="28"/>
        </w:rPr>
        <w:t xml:space="preserve"> </w:t>
      </w:r>
      <w:r>
        <w:rPr>
          <w:color w:val="111111"/>
          <w:sz w:val="28"/>
        </w:rPr>
        <w:t xml:space="preserve">чем    </w:t>
      </w:r>
      <w:r>
        <w:rPr>
          <w:color w:val="111111"/>
          <w:spacing w:val="50"/>
          <w:sz w:val="28"/>
        </w:rPr>
        <w:t xml:space="preserve"> </w:t>
      </w:r>
      <w:r>
        <w:rPr>
          <w:color w:val="111111"/>
          <w:sz w:val="28"/>
        </w:rPr>
        <w:t>вы.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343"/>
        </w:tabs>
        <w:ind w:right="120" w:firstLine="0"/>
        <w:jc w:val="both"/>
        <w:rPr>
          <w:sz w:val="28"/>
        </w:rPr>
      </w:pPr>
      <w:r>
        <w:rPr>
          <w:color w:val="111111"/>
          <w:sz w:val="28"/>
        </w:rPr>
        <w:t>Никто не сможет помочь вашему ребенку лучше, чем вы – ведь вы его чувствуете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лучше и т.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д.</w:t>
      </w:r>
    </w:p>
    <w:p w:rsidR="00F94767" w:rsidRDefault="004347EC">
      <w:pPr>
        <w:pStyle w:val="a3"/>
        <w:spacing w:line="321" w:lineRule="exact"/>
        <w:ind w:left="659"/>
        <w:jc w:val="both"/>
      </w:pP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стоит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употреблять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такие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выражения,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как: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391"/>
        </w:tabs>
        <w:spacing w:line="322" w:lineRule="exact"/>
        <w:ind w:left="390" w:hanging="291"/>
        <w:rPr>
          <w:sz w:val="28"/>
        </w:rPr>
      </w:pPr>
      <w:r>
        <w:rPr>
          <w:color w:val="111111"/>
          <w:sz w:val="28"/>
        </w:rPr>
        <w:t>Конечно,</w:t>
      </w:r>
      <w:r>
        <w:rPr>
          <w:color w:val="111111"/>
          <w:spacing w:val="6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74"/>
          <w:sz w:val="28"/>
        </w:rPr>
        <w:t xml:space="preserve"> </w:t>
      </w:r>
      <w:r>
        <w:rPr>
          <w:color w:val="111111"/>
          <w:sz w:val="28"/>
        </w:rPr>
        <w:t>ребенком</w:t>
      </w:r>
      <w:r>
        <w:rPr>
          <w:color w:val="111111"/>
          <w:spacing w:val="76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76"/>
          <w:sz w:val="28"/>
        </w:rPr>
        <w:t xml:space="preserve"> </w:t>
      </w:r>
      <w:r>
        <w:rPr>
          <w:color w:val="111111"/>
          <w:sz w:val="28"/>
        </w:rPr>
        <w:t>заниматься,</w:t>
      </w:r>
      <w:r>
        <w:rPr>
          <w:color w:val="111111"/>
          <w:spacing w:val="77"/>
          <w:sz w:val="28"/>
        </w:rPr>
        <w:t xml:space="preserve"> </w:t>
      </w:r>
      <w:r>
        <w:rPr>
          <w:color w:val="111111"/>
          <w:sz w:val="28"/>
        </w:rPr>
        <w:t>так</w:t>
      </w:r>
      <w:r>
        <w:rPr>
          <w:color w:val="111111"/>
          <w:spacing w:val="76"/>
          <w:sz w:val="28"/>
        </w:rPr>
        <w:t xml:space="preserve"> </w:t>
      </w:r>
      <w:r>
        <w:rPr>
          <w:color w:val="111111"/>
          <w:sz w:val="28"/>
        </w:rPr>
        <w:t>он</w:t>
      </w:r>
      <w:r>
        <w:rPr>
          <w:color w:val="111111"/>
          <w:spacing w:val="7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75"/>
          <w:sz w:val="28"/>
        </w:rPr>
        <w:t xml:space="preserve"> </w:t>
      </w:r>
      <w:r>
        <w:rPr>
          <w:color w:val="111111"/>
          <w:sz w:val="28"/>
        </w:rPr>
        <w:t>будет</w:t>
      </w:r>
      <w:r>
        <w:rPr>
          <w:color w:val="111111"/>
          <w:spacing w:val="76"/>
          <w:sz w:val="28"/>
        </w:rPr>
        <w:t xml:space="preserve"> </w:t>
      </w:r>
      <w:r>
        <w:rPr>
          <w:color w:val="111111"/>
          <w:sz w:val="28"/>
        </w:rPr>
        <w:t>одни</w:t>
      </w:r>
      <w:r>
        <w:rPr>
          <w:color w:val="111111"/>
          <w:spacing w:val="86"/>
          <w:sz w:val="28"/>
        </w:rPr>
        <w:t xml:space="preserve"> </w:t>
      </w:r>
      <w:r>
        <w:rPr>
          <w:color w:val="111111"/>
          <w:sz w:val="28"/>
        </w:rPr>
        <w:t>двойки</w:t>
      </w:r>
      <w:r>
        <w:rPr>
          <w:color w:val="111111"/>
          <w:spacing w:val="76"/>
          <w:sz w:val="28"/>
        </w:rPr>
        <w:t xml:space="preserve"> </w:t>
      </w:r>
      <w:r>
        <w:rPr>
          <w:color w:val="111111"/>
          <w:sz w:val="28"/>
        </w:rPr>
        <w:t>получать.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481"/>
          <w:tab w:val="left" w:pos="482"/>
          <w:tab w:val="left" w:pos="1373"/>
          <w:tab w:val="left" w:pos="1889"/>
          <w:tab w:val="left" w:pos="3517"/>
          <w:tab w:val="left" w:pos="4431"/>
          <w:tab w:val="left" w:pos="4810"/>
          <w:tab w:val="left" w:pos="5431"/>
          <w:tab w:val="left" w:pos="6873"/>
          <w:tab w:val="left" w:pos="7386"/>
          <w:tab w:val="left" w:pos="8491"/>
          <w:tab w:val="left" w:pos="9597"/>
        </w:tabs>
        <w:spacing w:line="242" w:lineRule="auto"/>
        <w:ind w:right="122" w:firstLine="0"/>
        <w:rPr>
          <w:sz w:val="28"/>
        </w:rPr>
      </w:pPr>
      <w:r>
        <w:rPr>
          <w:color w:val="111111"/>
          <w:sz w:val="28"/>
        </w:rPr>
        <w:t>Меня</w:t>
      </w:r>
      <w:r>
        <w:rPr>
          <w:color w:val="111111"/>
          <w:sz w:val="28"/>
        </w:rPr>
        <w:tab/>
        <w:t>не</w:t>
      </w:r>
      <w:r>
        <w:rPr>
          <w:color w:val="111111"/>
          <w:sz w:val="28"/>
        </w:rPr>
        <w:tab/>
        <w:t>интересует,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>какие</w:t>
      </w:r>
      <w:r>
        <w:rPr>
          <w:color w:val="111111"/>
          <w:sz w:val="28"/>
        </w:rPr>
        <w:tab/>
        <w:t>у</w:t>
      </w:r>
      <w:r>
        <w:rPr>
          <w:color w:val="111111"/>
          <w:sz w:val="28"/>
        </w:rPr>
        <w:tab/>
        <w:t>вас</w:t>
      </w:r>
      <w:r>
        <w:rPr>
          <w:color w:val="111111"/>
          <w:sz w:val="28"/>
        </w:rPr>
        <w:tab/>
        <w:t>проблемы</w:t>
      </w:r>
      <w:r>
        <w:rPr>
          <w:color w:val="111111"/>
          <w:sz w:val="28"/>
        </w:rPr>
        <w:tab/>
        <w:t>на</w:t>
      </w:r>
      <w:r>
        <w:rPr>
          <w:color w:val="111111"/>
          <w:sz w:val="28"/>
        </w:rPr>
        <w:tab/>
        <w:t>работе,</w:t>
      </w:r>
      <w:r>
        <w:rPr>
          <w:color w:val="111111"/>
          <w:sz w:val="28"/>
        </w:rPr>
        <w:tab/>
        <w:t>значит,</w:t>
      </w:r>
      <w:r>
        <w:rPr>
          <w:color w:val="111111"/>
          <w:sz w:val="28"/>
        </w:rPr>
        <w:tab/>
        <w:t>найдите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возможности…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321"/>
        </w:tabs>
        <w:ind w:right="125" w:firstLine="0"/>
        <w:rPr>
          <w:sz w:val="28"/>
        </w:rPr>
      </w:pPr>
      <w:r>
        <w:rPr>
          <w:color w:val="111111"/>
          <w:sz w:val="28"/>
        </w:rPr>
        <w:t>Если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еще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раз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такое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повторится,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я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его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больше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урок</w:t>
      </w:r>
      <w:r>
        <w:rPr>
          <w:color w:val="111111"/>
          <w:spacing w:val="9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пущу!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(Ведь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это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нереальная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угроза,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права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это мы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не имеем,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поэтому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какой смысл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об этом говорить.)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500"/>
          <w:tab w:val="left" w:pos="501"/>
          <w:tab w:val="left" w:pos="1345"/>
          <w:tab w:val="left" w:pos="1985"/>
          <w:tab w:val="left" w:pos="2520"/>
          <w:tab w:val="left" w:pos="4084"/>
          <w:tab w:val="left" w:pos="4957"/>
          <w:tab w:val="left" w:pos="6044"/>
          <w:tab w:val="left" w:pos="7065"/>
          <w:tab w:val="left" w:pos="8518"/>
          <w:tab w:val="left" w:pos="9240"/>
        </w:tabs>
        <w:ind w:right="115" w:firstLine="0"/>
        <w:rPr>
          <w:sz w:val="28"/>
        </w:rPr>
      </w:pPr>
      <w:r>
        <w:rPr>
          <w:color w:val="111111"/>
          <w:sz w:val="28"/>
        </w:rPr>
        <w:t>Если</w:t>
      </w:r>
      <w:r>
        <w:rPr>
          <w:color w:val="111111"/>
          <w:sz w:val="28"/>
        </w:rPr>
        <w:tab/>
        <w:t>вас</w:t>
      </w:r>
      <w:r>
        <w:rPr>
          <w:color w:val="111111"/>
          <w:sz w:val="28"/>
        </w:rPr>
        <w:tab/>
        <w:t>не</w:t>
      </w:r>
      <w:r>
        <w:rPr>
          <w:color w:val="111111"/>
          <w:sz w:val="28"/>
        </w:rPr>
        <w:tab/>
        <w:t>устраивает</w:t>
      </w:r>
      <w:r>
        <w:rPr>
          <w:color w:val="111111"/>
          <w:sz w:val="28"/>
        </w:rPr>
        <w:tab/>
        <w:t>наша</w:t>
      </w:r>
      <w:r>
        <w:rPr>
          <w:color w:val="111111"/>
          <w:sz w:val="28"/>
        </w:rPr>
        <w:tab/>
        <w:t>школа,</w:t>
      </w:r>
      <w:r>
        <w:rPr>
          <w:color w:val="111111"/>
          <w:sz w:val="28"/>
        </w:rPr>
        <w:tab/>
        <w:t>ищите</w:t>
      </w:r>
      <w:r>
        <w:rPr>
          <w:color w:val="111111"/>
          <w:sz w:val="28"/>
        </w:rPr>
        <w:tab/>
        <w:t>другую!</w:t>
      </w:r>
      <w:r>
        <w:rPr>
          <w:color w:val="111111"/>
          <w:sz w:val="28"/>
        </w:rPr>
        <w:tab/>
        <w:t>Для</w:t>
      </w:r>
      <w:r>
        <w:rPr>
          <w:color w:val="111111"/>
          <w:sz w:val="28"/>
        </w:rPr>
        <w:tab/>
      </w:r>
      <w:r>
        <w:rPr>
          <w:color w:val="111111"/>
          <w:spacing w:val="-1"/>
          <w:sz w:val="28"/>
        </w:rPr>
        <w:t>улучшения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взаимопонимания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родителями,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позитивного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общения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постарайтесь:</w:t>
      </w:r>
    </w:p>
    <w:p w:rsidR="00F94767" w:rsidRDefault="004347EC">
      <w:pPr>
        <w:pStyle w:val="a5"/>
        <w:numPr>
          <w:ilvl w:val="0"/>
          <w:numId w:val="1"/>
        </w:numPr>
        <w:tabs>
          <w:tab w:val="left" w:pos="269"/>
        </w:tabs>
        <w:spacing w:line="322" w:lineRule="exact"/>
        <w:rPr>
          <w:sz w:val="28"/>
        </w:rPr>
      </w:pPr>
      <w:r>
        <w:rPr>
          <w:color w:val="111111"/>
          <w:sz w:val="28"/>
        </w:rPr>
        <w:t>избегать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безапелляционных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высказываний;</w:t>
      </w:r>
    </w:p>
    <w:p w:rsidR="00F94767" w:rsidRDefault="004347EC">
      <w:pPr>
        <w:pStyle w:val="a5"/>
        <w:numPr>
          <w:ilvl w:val="0"/>
          <w:numId w:val="1"/>
        </w:numPr>
        <w:tabs>
          <w:tab w:val="left" w:pos="269"/>
        </w:tabs>
        <w:rPr>
          <w:sz w:val="28"/>
        </w:rPr>
      </w:pPr>
      <w:r>
        <w:rPr>
          <w:color w:val="111111"/>
          <w:sz w:val="28"/>
        </w:rPr>
        <w:t>сохранять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доверительный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тон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сотрудничества;</w:t>
      </w:r>
    </w:p>
    <w:p w:rsidR="00F94767" w:rsidRDefault="004347EC">
      <w:pPr>
        <w:pStyle w:val="a5"/>
        <w:numPr>
          <w:ilvl w:val="0"/>
          <w:numId w:val="1"/>
        </w:numPr>
        <w:tabs>
          <w:tab w:val="left" w:pos="269"/>
        </w:tabs>
        <w:spacing w:line="322" w:lineRule="exact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использовать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обобщающих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штампов;</w:t>
      </w:r>
    </w:p>
    <w:p w:rsidR="00F94767" w:rsidRDefault="004347EC">
      <w:pPr>
        <w:pStyle w:val="a5"/>
        <w:numPr>
          <w:ilvl w:val="0"/>
          <w:numId w:val="1"/>
        </w:numPr>
        <w:tabs>
          <w:tab w:val="left" w:pos="269"/>
        </w:tabs>
        <w:spacing w:line="322" w:lineRule="exact"/>
        <w:rPr>
          <w:sz w:val="28"/>
        </w:rPr>
      </w:pPr>
      <w:r>
        <w:rPr>
          <w:color w:val="111111"/>
          <w:sz w:val="28"/>
        </w:rPr>
        <w:t>оценивать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ситуацию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принципу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"здесь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сейчас”;</w:t>
      </w:r>
    </w:p>
    <w:p w:rsidR="00F94767" w:rsidRDefault="004347EC">
      <w:pPr>
        <w:pStyle w:val="a5"/>
        <w:numPr>
          <w:ilvl w:val="0"/>
          <w:numId w:val="1"/>
        </w:numPr>
        <w:tabs>
          <w:tab w:val="left" w:pos="269"/>
        </w:tabs>
        <w:spacing w:line="322" w:lineRule="exact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преувеличивать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преуменьшать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текущие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трудности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учащихся.</w:t>
      </w:r>
    </w:p>
    <w:p w:rsidR="00F94767" w:rsidRDefault="004347EC">
      <w:pPr>
        <w:pStyle w:val="a3"/>
        <w:ind w:right="120" w:firstLine="1087"/>
        <w:jc w:val="both"/>
      </w:pP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возможность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(или)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подключить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решению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проблемы смежных специалистов (логопеда, школьного психолога, невропатолога и т.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д.),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сообщите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этом родителям.</w:t>
      </w:r>
    </w:p>
    <w:p w:rsidR="00F94767" w:rsidRDefault="004347EC">
      <w:pPr>
        <w:pStyle w:val="a3"/>
        <w:ind w:right="121" w:firstLine="1078"/>
        <w:jc w:val="both"/>
      </w:pPr>
      <w:r>
        <w:rPr>
          <w:color w:val="111111"/>
        </w:rPr>
        <w:t>Пред</w:t>
      </w:r>
      <w:r>
        <w:rPr>
          <w:color w:val="111111"/>
        </w:rPr>
        <w:t>ложите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варианты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решения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проблемы.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индивидуальны,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связаны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спецификой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проблемы:</w:t>
      </w:r>
    </w:p>
    <w:p w:rsidR="00F94767" w:rsidRDefault="004347EC">
      <w:pPr>
        <w:pStyle w:val="a3"/>
        <w:spacing w:line="321" w:lineRule="exact"/>
        <w:jc w:val="both"/>
      </w:pPr>
      <w:r>
        <w:rPr>
          <w:color w:val="111111"/>
        </w:rPr>
        <w:t>или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отношения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одноклассниками;</w:t>
      </w:r>
    </w:p>
    <w:p w:rsidR="00F94767" w:rsidRDefault="004347EC">
      <w:pPr>
        <w:pStyle w:val="a3"/>
        <w:jc w:val="both"/>
      </w:pPr>
      <w:r>
        <w:rPr>
          <w:color w:val="111111"/>
        </w:rPr>
        <w:t>или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необходимость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усилить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контроль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ребенком;</w:t>
      </w:r>
    </w:p>
    <w:p w:rsidR="00F94767" w:rsidRDefault="00F94767">
      <w:pPr>
        <w:jc w:val="both"/>
        <w:sectPr w:rsidR="00F94767">
          <w:pgSz w:w="11910" w:h="16840"/>
          <w:pgMar w:top="620" w:right="600" w:bottom="280" w:left="620" w:header="720" w:footer="720" w:gutter="0"/>
          <w:cols w:space="720"/>
        </w:sectPr>
      </w:pPr>
    </w:p>
    <w:p w:rsidR="00F94767" w:rsidRDefault="004347EC">
      <w:pPr>
        <w:pStyle w:val="a3"/>
        <w:spacing w:before="74"/>
        <w:ind w:right="126"/>
        <w:jc w:val="both"/>
      </w:pPr>
      <w:r>
        <w:rPr>
          <w:color w:val="111111"/>
        </w:rPr>
        <w:lastRenderedPageBreak/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недостаток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сочувствия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слишком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жесткая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позиция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 т.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д.</w:t>
      </w:r>
    </w:p>
    <w:p w:rsidR="00F94767" w:rsidRDefault="004347EC">
      <w:pPr>
        <w:pStyle w:val="a3"/>
        <w:ind w:right="116" w:firstLine="1049"/>
        <w:jc w:val="both"/>
      </w:pPr>
      <w:r>
        <w:rPr>
          <w:color w:val="111111"/>
        </w:rPr>
        <w:t>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соблюдения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вышеописанных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скорее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всего,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будет более восприимчив к вашим рекомендациям. Если вопрос обсуждался трудный,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проблема серьезная, настройте родителей на долгую работу, на то, ч</w:t>
      </w:r>
      <w:r>
        <w:rPr>
          <w:color w:val="111111"/>
        </w:rPr>
        <w:t>то результат 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изменившегося отношения (поведения) в общении с ребенком будет виден не раньше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чем через две недели, а то и через месяц-два. Ведь проблема действительно непростая,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маловероятно,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удастся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разрешить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разговором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родителями).</w:t>
      </w:r>
    </w:p>
    <w:p w:rsidR="00F94767" w:rsidRDefault="004347EC">
      <w:pPr>
        <w:pStyle w:val="a3"/>
        <w:ind w:right="120" w:firstLine="1193"/>
        <w:jc w:val="both"/>
      </w:pPr>
      <w:r>
        <w:rPr>
          <w:color w:val="111111"/>
        </w:rPr>
        <w:t>Приглашать самого учащегося на беседу с родителями имеет смысл только 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случае,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хотите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присутствии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папы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подбодрить,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похвалить за что-то (вспомните позитивные моменты, с которых начинали разговор),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выразить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уверен</w:t>
      </w:r>
      <w:r>
        <w:rPr>
          <w:color w:val="111111"/>
        </w:rPr>
        <w:t>ность,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 наладится.</w:t>
      </w:r>
    </w:p>
    <w:p w:rsidR="00F94767" w:rsidRDefault="004347EC">
      <w:pPr>
        <w:pStyle w:val="a3"/>
        <w:spacing w:before="1"/>
        <w:ind w:right="116" w:firstLine="1106"/>
        <w:jc w:val="both"/>
      </w:pPr>
      <w:r>
        <w:rPr>
          <w:color w:val="111111"/>
        </w:rPr>
        <w:t>В противном случае обвинение ребенка во всех его грехах в присутствии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близкого ему человека может усугубить ситуацию, став унижением и для ученика,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 родителя. Дети и так всегда очень переживают при любом визите родителей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шк</w:t>
      </w:r>
      <w:r>
        <w:rPr>
          <w:color w:val="111111"/>
        </w:rPr>
        <w:t>олу.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важно,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взрослые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видели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недостатки,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достижения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тоже.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Унизив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сыграв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стыда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уязвленном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самолюбии, невозможно добиться в работе с ним серьезного прогресса. Это 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лишь формальным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исполнением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обязанностей учителя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беседа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проведена,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результат</w:t>
      </w:r>
    </w:p>
    <w:p w:rsidR="00F94767" w:rsidRDefault="004347EC">
      <w:pPr>
        <w:pStyle w:val="a5"/>
        <w:numPr>
          <w:ilvl w:val="0"/>
          <w:numId w:val="2"/>
        </w:numPr>
        <w:tabs>
          <w:tab w:val="left" w:pos="374"/>
        </w:tabs>
        <w:ind w:right="116" w:firstLine="0"/>
        <w:jc w:val="both"/>
        <w:rPr>
          <w:sz w:val="28"/>
        </w:rPr>
      </w:pPr>
      <w:r>
        <w:rPr>
          <w:color w:val="111111"/>
          <w:sz w:val="28"/>
        </w:rPr>
        <w:t>нулевой. Педагогу необходимо помнить, что если беседа не ладится, то следует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предупредить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родителей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возможных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неприятных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последствиях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существующей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проблемы,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случае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невозможности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нежелания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прислушаться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вашим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рекомендациям.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дальнейшем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поставьте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известность администрацию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(завуча)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ходе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проведенной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беседы.</w:t>
      </w:r>
    </w:p>
    <w:p w:rsidR="00F94767" w:rsidRDefault="004347EC">
      <w:pPr>
        <w:pStyle w:val="a3"/>
        <w:spacing w:before="1"/>
        <w:ind w:right="115" w:firstLine="1126"/>
        <w:jc w:val="both"/>
      </w:pPr>
      <w:r>
        <w:rPr>
          <w:color w:val="111111"/>
        </w:rPr>
        <w:t>Как показывает практика, многих конфликтов можно избежать при условии: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достаточной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информированности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родителей; наличия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четких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механизмов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взаимодействия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 родителями.</w:t>
      </w: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pStyle w:val="a3"/>
        <w:ind w:left="0"/>
        <w:rPr>
          <w:sz w:val="30"/>
        </w:rPr>
      </w:pPr>
    </w:p>
    <w:p w:rsidR="00F94767" w:rsidRDefault="00F94767">
      <w:pPr>
        <w:spacing w:before="250"/>
        <w:ind w:left="2231"/>
        <w:rPr>
          <w:b/>
          <w:sz w:val="24"/>
        </w:rPr>
      </w:pPr>
      <w:bookmarkStart w:id="0" w:name="_GoBack"/>
      <w:bookmarkEnd w:id="0"/>
    </w:p>
    <w:sectPr w:rsidR="00F94767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442B9"/>
    <w:multiLevelType w:val="hybridMultilevel"/>
    <w:tmpl w:val="FCEC8F62"/>
    <w:lvl w:ilvl="0" w:tplc="0E202340">
      <w:numFmt w:val="bullet"/>
      <w:lvlText w:val="–"/>
      <w:lvlJc w:val="left"/>
      <w:pPr>
        <w:ind w:left="100" w:hanging="262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D0E0D7D6">
      <w:numFmt w:val="bullet"/>
      <w:lvlText w:val="•"/>
      <w:lvlJc w:val="left"/>
      <w:pPr>
        <w:ind w:left="1158" w:hanging="262"/>
      </w:pPr>
      <w:rPr>
        <w:rFonts w:hint="default"/>
        <w:lang w:val="ru-RU" w:eastAsia="en-US" w:bidi="ar-SA"/>
      </w:rPr>
    </w:lvl>
    <w:lvl w:ilvl="2" w:tplc="CA7EF104">
      <w:numFmt w:val="bullet"/>
      <w:lvlText w:val="•"/>
      <w:lvlJc w:val="left"/>
      <w:pPr>
        <w:ind w:left="2217" w:hanging="262"/>
      </w:pPr>
      <w:rPr>
        <w:rFonts w:hint="default"/>
        <w:lang w:val="ru-RU" w:eastAsia="en-US" w:bidi="ar-SA"/>
      </w:rPr>
    </w:lvl>
    <w:lvl w:ilvl="3" w:tplc="DB5E4166">
      <w:numFmt w:val="bullet"/>
      <w:lvlText w:val="•"/>
      <w:lvlJc w:val="left"/>
      <w:pPr>
        <w:ind w:left="3275" w:hanging="262"/>
      </w:pPr>
      <w:rPr>
        <w:rFonts w:hint="default"/>
        <w:lang w:val="ru-RU" w:eastAsia="en-US" w:bidi="ar-SA"/>
      </w:rPr>
    </w:lvl>
    <w:lvl w:ilvl="4" w:tplc="4900F1FE">
      <w:numFmt w:val="bullet"/>
      <w:lvlText w:val="•"/>
      <w:lvlJc w:val="left"/>
      <w:pPr>
        <w:ind w:left="4334" w:hanging="262"/>
      </w:pPr>
      <w:rPr>
        <w:rFonts w:hint="default"/>
        <w:lang w:val="ru-RU" w:eastAsia="en-US" w:bidi="ar-SA"/>
      </w:rPr>
    </w:lvl>
    <w:lvl w:ilvl="5" w:tplc="2CBEC89C">
      <w:numFmt w:val="bullet"/>
      <w:lvlText w:val="•"/>
      <w:lvlJc w:val="left"/>
      <w:pPr>
        <w:ind w:left="5393" w:hanging="262"/>
      </w:pPr>
      <w:rPr>
        <w:rFonts w:hint="default"/>
        <w:lang w:val="ru-RU" w:eastAsia="en-US" w:bidi="ar-SA"/>
      </w:rPr>
    </w:lvl>
    <w:lvl w:ilvl="6" w:tplc="8E82A088">
      <w:numFmt w:val="bullet"/>
      <w:lvlText w:val="•"/>
      <w:lvlJc w:val="left"/>
      <w:pPr>
        <w:ind w:left="6451" w:hanging="262"/>
      </w:pPr>
      <w:rPr>
        <w:rFonts w:hint="default"/>
        <w:lang w:val="ru-RU" w:eastAsia="en-US" w:bidi="ar-SA"/>
      </w:rPr>
    </w:lvl>
    <w:lvl w:ilvl="7" w:tplc="0226C9BC">
      <w:numFmt w:val="bullet"/>
      <w:lvlText w:val="•"/>
      <w:lvlJc w:val="left"/>
      <w:pPr>
        <w:ind w:left="7510" w:hanging="262"/>
      </w:pPr>
      <w:rPr>
        <w:rFonts w:hint="default"/>
        <w:lang w:val="ru-RU" w:eastAsia="en-US" w:bidi="ar-SA"/>
      </w:rPr>
    </w:lvl>
    <w:lvl w:ilvl="8" w:tplc="C21E8AE6">
      <w:numFmt w:val="bullet"/>
      <w:lvlText w:val="•"/>
      <w:lvlJc w:val="left"/>
      <w:pPr>
        <w:ind w:left="8569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5E9F376D"/>
    <w:multiLevelType w:val="hybridMultilevel"/>
    <w:tmpl w:val="1226BE30"/>
    <w:lvl w:ilvl="0" w:tplc="D508237E">
      <w:numFmt w:val="bullet"/>
      <w:lvlText w:val="•"/>
      <w:lvlJc w:val="left"/>
      <w:pPr>
        <w:ind w:left="268" w:hanging="169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F288F55E">
      <w:numFmt w:val="bullet"/>
      <w:lvlText w:val="•"/>
      <w:lvlJc w:val="left"/>
      <w:pPr>
        <w:ind w:left="1302" w:hanging="169"/>
      </w:pPr>
      <w:rPr>
        <w:rFonts w:hint="default"/>
        <w:lang w:val="ru-RU" w:eastAsia="en-US" w:bidi="ar-SA"/>
      </w:rPr>
    </w:lvl>
    <w:lvl w:ilvl="2" w:tplc="BBA09B78">
      <w:numFmt w:val="bullet"/>
      <w:lvlText w:val="•"/>
      <w:lvlJc w:val="left"/>
      <w:pPr>
        <w:ind w:left="2345" w:hanging="169"/>
      </w:pPr>
      <w:rPr>
        <w:rFonts w:hint="default"/>
        <w:lang w:val="ru-RU" w:eastAsia="en-US" w:bidi="ar-SA"/>
      </w:rPr>
    </w:lvl>
    <w:lvl w:ilvl="3" w:tplc="F06AC30C">
      <w:numFmt w:val="bullet"/>
      <w:lvlText w:val="•"/>
      <w:lvlJc w:val="left"/>
      <w:pPr>
        <w:ind w:left="3387" w:hanging="169"/>
      </w:pPr>
      <w:rPr>
        <w:rFonts w:hint="default"/>
        <w:lang w:val="ru-RU" w:eastAsia="en-US" w:bidi="ar-SA"/>
      </w:rPr>
    </w:lvl>
    <w:lvl w:ilvl="4" w:tplc="5FC0A88E">
      <w:numFmt w:val="bullet"/>
      <w:lvlText w:val="•"/>
      <w:lvlJc w:val="left"/>
      <w:pPr>
        <w:ind w:left="4430" w:hanging="169"/>
      </w:pPr>
      <w:rPr>
        <w:rFonts w:hint="default"/>
        <w:lang w:val="ru-RU" w:eastAsia="en-US" w:bidi="ar-SA"/>
      </w:rPr>
    </w:lvl>
    <w:lvl w:ilvl="5" w:tplc="C26299F6">
      <w:numFmt w:val="bullet"/>
      <w:lvlText w:val="•"/>
      <w:lvlJc w:val="left"/>
      <w:pPr>
        <w:ind w:left="5473" w:hanging="169"/>
      </w:pPr>
      <w:rPr>
        <w:rFonts w:hint="default"/>
        <w:lang w:val="ru-RU" w:eastAsia="en-US" w:bidi="ar-SA"/>
      </w:rPr>
    </w:lvl>
    <w:lvl w:ilvl="6" w:tplc="F89AE38C">
      <w:numFmt w:val="bullet"/>
      <w:lvlText w:val="•"/>
      <w:lvlJc w:val="left"/>
      <w:pPr>
        <w:ind w:left="6515" w:hanging="169"/>
      </w:pPr>
      <w:rPr>
        <w:rFonts w:hint="default"/>
        <w:lang w:val="ru-RU" w:eastAsia="en-US" w:bidi="ar-SA"/>
      </w:rPr>
    </w:lvl>
    <w:lvl w:ilvl="7" w:tplc="EE34DB6E">
      <w:numFmt w:val="bullet"/>
      <w:lvlText w:val="•"/>
      <w:lvlJc w:val="left"/>
      <w:pPr>
        <w:ind w:left="7558" w:hanging="169"/>
      </w:pPr>
      <w:rPr>
        <w:rFonts w:hint="default"/>
        <w:lang w:val="ru-RU" w:eastAsia="en-US" w:bidi="ar-SA"/>
      </w:rPr>
    </w:lvl>
    <w:lvl w:ilvl="8" w:tplc="AEC06B60">
      <w:numFmt w:val="bullet"/>
      <w:lvlText w:val="•"/>
      <w:lvlJc w:val="left"/>
      <w:pPr>
        <w:ind w:left="8601" w:hanging="1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767"/>
    <w:rsid w:val="004347EC"/>
    <w:rsid w:val="00F9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F14A"/>
  <w15:docId w15:val="{27AF5563-0541-4971-BDD7-4FE8E284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0" w:line="365" w:lineRule="exact"/>
      <w:ind w:left="2883" w:right="29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3</cp:revision>
  <dcterms:created xsi:type="dcterms:W3CDTF">2021-12-10T11:18:00Z</dcterms:created>
  <dcterms:modified xsi:type="dcterms:W3CDTF">2021-12-12T16:42:00Z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