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DEA" w:rsidRDefault="0018496C">
      <w:pPr>
        <w:pStyle w:val="a4"/>
      </w:pPr>
      <w:r>
        <w:t>Рекомендации</w:t>
      </w:r>
      <w:r>
        <w:rPr>
          <w:spacing w:val="-4"/>
        </w:rPr>
        <w:t xml:space="preserve"> </w:t>
      </w:r>
      <w:r>
        <w:t>родителям.</w:t>
      </w:r>
      <w:r>
        <w:rPr>
          <w:spacing w:val="-2"/>
        </w:rPr>
        <w:t xml:space="preserve"> </w:t>
      </w:r>
      <w:r>
        <w:t>Агрессивные</w:t>
      </w:r>
      <w:r>
        <w:rPr>
          <w:spacing w:val="-3"/>
        </w:rPr>
        <w:t xml:space="preserve"> </w:t>
      </w:r>
      <w:r>
        <w:t>дети</w:t>
      </w:r>
    </w:p>
    <w:p w:rsidR="000D7DEA" w:rsidRDefault="0018496C">
      <w:pPr>
        <w:pStyle w:val="1"/>
        <w:spacing w:before="244" w:line="310" w:lineRule="exact"/>
        <w:ind w:left="167"/>
      </w:pPr>
      <w:r>
        <w:t>Внешние</w:t>
      </w:r>
      <w:r>
        <w:rPr>
          <w:spacing w:val="-6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агрессивности</w:t>
      </w:r>
    </w:p>
    <w:p w:rsidR="000D7DEA" w:rsidRDefault="0018496C">
      <w:pPr>
        <w:pStyle w:val="a3"/>
        <w:ind w:right="113"/>
      </w:pPr>
      <w:r>
        <w:t>Семья, в которой растет ребенок. К сожалению, многие родители склонны к двойным</w:t>
      </w:r>
      <w:r>
        <w:rPr>
          <w:spacing w:val="1"/>
        </w:rPr>
        <w:t xml:space="preserve"> </w:t>
      </w:r>
      <w:r>
        <w:t>стандартам: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желают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добрым,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являются нормальными, дети воспринимают это как норму поведения. Дети при выборе</w:t>
      </w:r>
      <w:r>
        <w:rPr>
          <w:spacing w:val="1"/>
        </w:rPr>
        <w:t xml:space="preserve"> </w:t>
      </w:r>
      <w:r>
        <w:t>модели поведения ориентируются не на то, что г</w:t>
      </w:r>
      <w:r>
        <w:t>оворят их родители, а на то, что они</w:t>
      </w:r>
      <w:r>
        <w:rPr>
          <w:spacing w:val="1"/>
        </w:rPr>
        <w:t xml:space="preserve"> </w:t>
      </w:r>
      <w:r>
        <w:t>думают,</w:t>
      </w:r>
      <w:r>
        <w:rPr>
          <w:spacing w:val="-2"/>
        </w:rPr>
        <w:t xml:space="preserve"> </w:t>
      </w:r>
      <w:r>
        <w:t>чувствуют,</w:t>
      </w:r>
      <w:r>
        <w:rPr>
          <w:spacing w:val="-4"/>
        </w:rPr>
        <w:t xml:space="preserve"> </w:t>
      </w:r>
      <w:r>
        <w:t>как себя ведут.</w:t>
      </w:r>
    </w:p>
    <w:p w:rsidR="000D7DEA" w:rsidRDefault="0018496C">
      <w:pPr>
        <w:pStyle w:val="a3"/>
        <w:spacing w:before="1"/>
        <w:ind w:right="116"/>
      </w:pP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особенно среди мальчиков. Если ребенок попадает в “бойцовский” класс или группу, он</w:t>
      </w:r>
      <w:r>
        <w:rPr>
          <w:spacing w:val="1"/>
        </w:rPr>
        <w:t xml:space="preserve"> </w:t>
      </w:r>
      <w:r>
        <w:t>подстраивается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“настроение”,</w:t>
      </w:r>
      <w:r>
        <w:rPr>
          <w:spacing w:val="1"/>
        </w:rPr>
        <w:t xml:space="preserve"> </w:t>
      </w:r>
      <w:r>
        <w:t>перенимает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лидера</w:t>
      </w:r>
      <w:r>
        <w:rPr>
          <w:spacing w:val="1"/>
        </w:rPr>
        <w:t xml:space="preserve"> </w:t>
      </w:r>
      <w:r>
        <w:t>либо</w:t>
      </w:r>
      <w:r>
        <w:rPr>
          <w:spacing w:val="6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больше проблемы в общении со сверстниками. В таком случае необходимо поменять</w:t>
      </w:r>
      <w:r>
        <w:rPr>
          <w:spacing w:val="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коллектив,</w:t>
      </w:r>
      <w:r>
        <w:rPr>
          <w:spacing w:val="-2"/>
        </w:rPr>
        <w:t xml:space="preserve"> </w:t>
      </w:r>
      <w:r>
        <w:t>тогда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изменится.</w:t>
      </w:r>
    </w:p>
    <w:p w:rsidR="000D7DEA" w:rsidRDefault="0018496C">
      <w:pPr>
        <w:pStyle w:val="a3"/>
        <w:ind w:right="114"/>
      </w:pP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копировать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придуманных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Мал</w:t>
      </w:r>
      <w:r>
        <w:t>ыши</w:t>
      </w:r>
      <w:r>
        <w:rPr>
          <w:spacing w:val="1"/>
        </w:rPr>
        <w:t xml:space="preserve"> </w:t>
      </w:r>
      <w:r>
        <w:t>смотрят передачи, фильмы, предназначенные для взрослых – боевики, выпуски новостей,</w:t>
      </w:r>
      <w:r>
        <w:rPr>
          <w:spacing w:val="1"/>
        </w:rPr>
        <w:t xml:space="preserve"> </w:t>
      </w:r>
      <w:r>
        <w:t>основные темы которых</w:t>
      </w:r>
      <w:r>
        <w:rPr>
          <w:spacing w:val="67"/>
        </w:rPr>
        <w:t xml:space="preserve"> </w:t>
      </w:r>
      <w:r>
        <w:t>– шантаж, насилие, убийства, катастрофы, терроризм. Те же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муссируются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газетах,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Психика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защищена от губительного воздействия агрессии внешнего мира, малышу необходимо</w:t>
      </w:r>
      <w:r>
        <w:rPr>
          <w:spacing w:val="1"/>
        </w:rPr>
        <w:t xml:space="preserve"> </w:t>
      </w:r>
      <w:r>
        <w:t>подрасти,</w:t>
      </w:r>
      <w:r>
        <w:rPr>
          <w:spacing w:val="1"/>
        </w:rPr>
        <w:t xml:space="preserve"> </w:t>
      </w:r>
      <w:r>
        <w:t>окрепнуть,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подростковому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происходящее</w:t>
      </w:r>
      <w:r>
        <w:rPr>
          <w:spacing w:val="-3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защищаться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давления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действительности.</w:t>
      </w:r>
    </w:p>
    <w:p w:rsidR="000D7DEA" w:rsidRDefault="0018496C">
      <w:pPr>
        <w:pStyle w:val="1"/>
        <w:spacing w:line="306" w:lineRule="exact"/>
        <w:ind w:left="460"/>
      </w:pPr>
      <w:r>
        <w:t>Внутренние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агре</w:t>
      </w:r>
      <w:r>
        <w:t>ссивности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272" w:lineRule="exact"/>
        <w:rPr>
          <w:sz w:val="24"/>
        </w:rPr>
      </w:pPr>
      <w:r>
        <w:rPr>
          <w:sz w:val="24"/>
        </w:rPr>
        <w:t>Агрессивность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дискомфорта,</w:t>
      </w:r>
      <w:r>
        <w:rPr>
          <w:spacing w:val="-5"/>
          <w:sz w:val="24"/>
        </w:rPr>
        <w:t xml:space="preserve"> </w:t>
      </w:r>
      <w:r>
        <w:rPr>
          <w:sz w:val="24"/>
        </w:rPr>
        <w:t>неуверенности.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Неумение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себя.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отверженности.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Неадекватная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(чаще</w:t>
      </w:r>
      <w:r>
        <w:rPr>
          <w:spacing w:val="-3"/>
          <w:sz w:val="24"/>
        </w:rPr>
        <w:t xml:space="preserve"> </w:t>
      </w:r>
      <w:r>
        <w:rPr>
          <w:sz w:val="24"/>
        </w:rPr>
        <w:t>заниженная).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взрослых.</w:t>
      </w:r>
    </w:p>
    <w:p w:rsidR="000D7DEA" w:rsidRDefault="0018496C">
      <w:pPr>
        <w:pStyle w:val="a3"/>
        <w:tabs>
          <w:tab w:val="left" w:pos="4926"/>
          <w:tab w:val="left" w:pos="9277"/>
        </w:tabs>
        <w:ind w:right="114"/>
      </w:pPr>
      <w:r>
        <w:t>Агрессивность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ситуативной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возникающей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проходящей,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угрожает.</w:t>
      </w:r>
      <w:r>
        <w:rPr>
          <w:spacing w:val="1"/>
        </w:rPr>
        <w:t xml:space="preserve"> </w:t>
      </w:r>
      <w:r>
        <w:t>Ситуативная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нормальна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необходима,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корректировать.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умел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негативные</w:t>
      </w:r>
      <w:r>
        <w:tab/>
        <w:t>эмоции</w:t>
      </w:r>
      <w:r>
        <w:tab/>
        <w:t>адекватно.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агрессивность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свойством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ситуативная</w:t>
      </w:r>
      <w:r>
        <w:rPr>
          <w:spacing w:val="-2"/>
        </w:rPr>
        <w:t xml:space="preserve"> </w:t>
      </w:r>
      <w:r>
        <w:t>агрессивность перерастает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патологическую</w:t>
      </w:r>
      <w:r>
        <w:rPr>
          <w:spacing w:val="-5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личности?</w:t>
      </w:r>
    </w:p>
    <w:p w:rsidR="000D7DEA" w:rsidRDefault="0018496C">
      <w:pPr>
        <w:pStyle w:val="1"/>
        <w:spacing w:before="9" w:line="307" w:lineRule="exact"/>
        <w:ind w:left="500"/>
      </w:pPr>
      <w:r>
        <w:t>Примерные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агрессивности</w:t>
      </w:r>
    </w:p>
    <w:p w:rsidR="000D7DEA" w:rsidRDefault="0018496C">
      <w:pPr>
        <w:pStyle w:val="a3"/>
        <w:spacing w:line="306" w:lineRule="exact"/>
        <w:ind w:left="500" w:firstLine="0"/>
      </w:pPr>
      <w:r>
        <w:t>Младшие</w:t>
      </w:r>
      <w:r>
        <w:rPr>
          <w:spacing w:val="-5"/>
        </w:rPr>
        <w:t xml:space="preserve"> </w:t>
      </w:r>
      <w:r>
        <w:t>школьники: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275" w:lineRule="exact"/>
        <w:rPr>
          <w:sz w:val="24"/>
        </w:rPr>
      </w:pP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теряют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спорят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ссорятся 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окружающими;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отказываются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намеренно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раздражения;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обвиняют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ошибках;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вымещать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гнев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неодушевленных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вещах;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злости,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гнева,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зависти;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долго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помнят</w:t>
      </w:r>
      <w:r>
        <w:rPr>
          <w:spacing w:val="-3"/>
          <w:sz w:val="24"/>
        </w:rPr>
        <w:t xml:space="preserve"> </w:t>
      </w:r>
      <w:r>
        <w:rPr>
          <w:sz w:val="24"/>
        </w:rPr>
        <w:t>обиду,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стремясь</w:t>
      </w:r>
      <w:r>
        <w:rPr>
          <w:spacing w:val="-3"/>
          <w:sz w:val="24"/>
        </w:rPr>
        <w:t xml:space="preserve"> </w:t>
      </w:r>
      <w:r>
        <w:rPr>
          <w:sz w:val="24"/>
        </w:rPr>
        <w:t>отомстить;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мнительны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раздражительны.</w:t>
      </w:r>
    </w:p>
    <w:p w:rsidR="000D7DEA" w:rsidRDefault="0018496C">
      <w:pPr>
        <w:pStyle w:val="a3"/>
        <w:spacing w:before="1"/>
        <w:ind w:left="500" w:firstLine="0"/>
        <w:jc w:val="left"/>
      </w:pPr>
      <w:r>
        <w:t>Средний</w:t>
      </w:r>
      <w:r>
        <w:rPr>
          <w:spacing w:val="-3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подростки: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угрожают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4"/>
          <w:sz w:val="24"/>
        </w:rPr>
        <w:t xml:space="preserve"> </w:t>
      </w:r>
      <w:r>
        <w:rPr>
          <w:sz w:val="24"/>
        </w:rPr>
        <w:t>жестами, взглядом;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>
        <w:rPr>
          <w:sz w:val="24"/>
        </w:rPr>
        <w:t>выступают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инициатора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драк;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187"/>
        <w:rPr>
          <w:sz w:val="24"/>
        </w:rPr>
      </w:pPr>
      <w:r>
        <w:rPr>
          <w:sz w:val="24"/>
        </w:rPr>
        <w:t>не испытывают сострадания, могут намеренно делать больно животным и людям, жестоки, не</w:t>
      </w:r>
      <w:r>
        <w:rPr>
          <w:spacing w:val="-58"/>
          <w:sz w:val="24"/>
        </w:rPr>
        <w:t xml:space="preserve"> </w:t>
      </w:r>
      <w:r>
        <w:rPr>
          <w:sz w:val="24"/>
        </w:rPr>
        <w:t>раскаиваются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содеянном;</w:t>
      </w:r>
    </w:p>
    <w:p w:rsidR="000D7DEA" w:rsidRDefault="000D7DEA">
      <w:pPr>
        <w:rPr>
          <w:sz w:val="24"/>
        </w:rPr>
        <w:sectPr w:rsidR="000D7DEA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0D7DEA" w:rsidRDefault="0018496C">
      <w:pPr>
        <w:pStyle w:val="a5"/>
        <w:numPr>
          <w:ilvl w:val="0"/>
          <w:numId w:val="1"/>
        </w:numPr>
        <w:tabs>
          <w:tab w:val="left" w:pos="821"/>
        </w:tabs>
        <w:spacing w:before="73"/>
        <w:jc w:val="both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запретами;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прогуливают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конфликтуют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учителями, сверстниками.</w:t>
      </w:r>
    </w:p>
    <w:p w:rsidR="000D7DEA" w:rsidRDefault="0018496C">
      <w:pPr>
        <w:pStyle w:val="a3"/>
        <w:spacing w:before="1"/>
        <w:ind w:right="121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считаете,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проявлений агрессивности, причем проявляются они не менее чем в течение полугода и</w:t>
      </w:r>
      <w:r>
        <w:rPr>
          <w:spacing w:val="1"/>
        </w:rPr>
        <w:t xml:space="preserve"> </w:t>
      </w:r>
      <w:r>
        <w:t>регулярно,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агрессивен,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семье)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специалиста.</w:t>
      </w:r>
    </w:p>
    <w:p w:rsidR="000D7DEA" w:rsidRDefault="0018496C">
      <w:pPr>
        <w:pStyle w:val="a3"/>
        <w:ind w:right="120"/>
      </w:pPr>
      <w:r>
        <w:t>Разобравшись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агрессивности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обратимся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Агрессивная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коррекционной,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справиться</w:t>
      </w:r>
      <w:r>
        <w:rPr>
          <w:spacing w:val="30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своими</w:t>
      </w:r>
      <w:r>
        <w:rPr>
          <w:spacing w:val="30"/>
        </w:rPr>
        <w:t xml:space="preserve"> </w:t>
      </w:r>
      <w:r>
        <w:t>страхами,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обидой,</w:t>
      </w:r>
      <w:r>
        <w:rPr>
          <w:spacing w:val="30"/>
        </w:rPr>
        <w:t xml:space="preserve"> </w:t>
      </w:r>
      <w:r>
        <w:t>пережить</w:t>
      </w:r>
      <w:r>
        <w:rPr>
          <w:spacing w:val="32"/>
        </w:rPr>
        <w:t xml:space="preserve"> </w:t>
      </w:r>
      <w:r>
        <w:t>неприятные</w:t>
      </w:r>
      <w:r>
        <w:rPr>
          <w:spacing w:val="30"/>
        </w:rPr>
        <w:t xml:space="preserve"> </w:t>
      </w:r>
      <w:r>
        <w:t>моменты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переиграть</w:t>
      </w:r>
      <w:r>
        <w:rPr>
          <w:spacing w:val="-65"/>
        </w:rPr>
        <w:t xml:space="preserve"> </w:t>
      </w:r>
      <w:r>
        <w:t>их по-своему, попытаться найти выход</w:t>
      </w:r>
      <w:r>
        <w:t xml:space="preserve"> из сложных для него ситуаций. В таком случае</w:t>
      </w:r>
      <w:r>
        <w:rPr>
          <w:spacing w:val="1"/>
        </w:rPr>
        <w:t xml:space="preserve"> </w:t>
      </w:r>
      <w:r>
        <w:t>игра развивается, агрессия в ней обдуманна, как правило заканчивается она хорошо. Но</w:t>
      </w:r>
      <w:r>
        <w:rPr>
          <w:spacing w:val="1"/>
        </w:rPr>
        <w:t xml:space="preserve"> </w:t>
      </w:r>
      <w:r>
        <w:t>бывают игры, которые не ведут к разрешению детских проблем, они могут перейти в</w:t>
      </w:r>
      <w:r>
        <w:rPr>
          <w:spacing w:val="1"/>
        </w:rPr>
        <w:t xml:space="preserve"> </w:t>
      </w:r>
      <w:r>
        <w:t>реальную</w:t>
      </w:r>
      <w:r>
        <w:rPr>
          <w:spacing w:val="-3"/>
        </w:rPr>
        <w:t xml:space="preserve"> </w:t>
      </w:r>
      <w:r>
        <w:t>драку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заканчиваются</w:t>
      </w:r>
      <w:r>
        <w:rPr>
          <w:spacing w:val="-3"/>
        </w:rPr>
        <w:t xml:space="preserve"> </w:t>
      </w:r>
      <w:r>
        <w:t>печально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шиш</w:t>
      </w:r>
      <w:r>
        <w:t>ками,</w:t>
      </w:r>
      <w:r>
        <w:rPr>
          <w:spacing w:val="-3"/>
        </w:rPr>
        <w:t xml:space="preserve"> </w:t>
      </w:r>
      <w:r>
        <w:t>слезами,</w:t>
      </w:r>
      <w:r>
        <w:rPr>
          <w:spacing w:val="-2"/>
        </w:rPr>
        <w:t xml:space="preserve"> </w:t>
      </w:r>
      <w:r>
        <w:t>жестоким</w:t>
      </w:r>
      <w:r>
        <w:rPr>
          <w:spacing w:val="-1"/>
        </w:rPr>
        <w:t xml:space="preserve"> </w:t>
      </w:r>
      <w:r>
        <w:t>поведением.</w:t>
      </w:r>
    </w:p>
    <w:p w:rsidR="000D7DEA" w:rsidRDefault="0018496C">
      <w:pPr>
        <w:pStyle w:val="1"/>
        <w:spacing w:before="8"/>
        <w:ind w:right="124" w:firstLine="400"/>
      </w:pPr>
      <w:r>
        <w:t>Вы заметили, что ребенок агрессивен, часто играет в агрессивные игры. Что</w:t>
      </w:r>
      <w:r>
        <w:rPr>
          <w:spacing w:val="1"/>
        </w:rPr>
        <w:t xml:space="preserve"> </w:t>
      </w:r>
      <w:r>
        <w:t>делать?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594"/>
        <w:rPr>
          <w:sz w:val="24"/>
        </w:rPr>
      </w:pPr>
      <w:r>
        <w:rPr>
          <w:sz w:val="24"/>
        </w:rPr>
        <w:t>Исключите агрессию из окружающего мира ребенка (наказания, сверстники, телефильмы,</w:t>
      </w:r>
      <w:r>
        <w:rPr>
          <w:spacing w:val="-58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424"/>
        <w:rPr>
          <w:sz w:val="24"/>
        </w:rPr>
      </w:pPr>
      <w:r>
        <w:rPr>
          <w:sz w:val="24"/>
        </w:rPr>
        <w:t>Помогите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“выплескивать”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-1"/>
          <w:sz w:val="24"/>
        </w:rPr>
        <w:t xml:space="preserve"> </w:t>
      </w:r>
      <w:r>
        <w:rPr>
          <w:sz w:val="24"/>
        </w:rPr>
        <w:t>без 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(и</w:t>
      </w:r>
      <w:r>
        <w:rPr>
          <w:spacing w:val="-1"/>
          <w:sz w:val="24"/>
        </w:rPr>
        <w:t xml:space="preserve"> </w:t>
      </w:r>
      <w:r>
        <w:rPr>
          <w:sz w:val="24"/>
        </w:rPr>
        <w:t>себя).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354"/>
        <w:rPr>
          <w:sz w:val="24"/>
        </w:rPr>
      </w:pPr>
      <w:r>
        <w:rPr>
          <w:sz w:val="24"/>
        </w:rPr>
        <w:t>Помните:</w:t>
      </w:r>
      <w:r>
        <w:rPr>
          <w:spacing w:val="-3"/>
          <w:sz w:val="24"/>
        </w:rPr>
        <w:t xml:space="preserve"> </w:t>
      </w:r>
      <w:r>
        <w:rPr>
          <w:sz w:val="24"/>
        </w:rPr>
        <w:t>взяв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игре,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маскирует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застенчивость,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смущение.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Повышайте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590"/>
        <w:rPr>
          <w:sz w:val="24"/>
        </w:rPr>
      </w:pPr>
      <w:r>
        <w:rPr>
          <w:sz w:val="24"/>
        </w:rPr>
        <w:t>Старайтесь чаще общаться “на равных”, чтобы вовремя заметить тревожные “звоночки” и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они вызваны.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407"/>
        <w:rPr>
          <w:sz w:val="24"/>
        </w:rPr>
      </w:pPr>
      <w:r>
        <w:rPr>
          <w:sz w:val="24"/>
        </w:rPr>
        <w:t>Не наказывайте ребенка за агрессивное поведение! Агрессия с Вашей стороны провоцирует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</w:t>
      </w:r>
      <w:r>
        <w:rPr>
          <w:sz w:val="24"/>
        </w:rPr>
        <w:t>ление агрессивного поведения у ребенка. Попытайтесь отвлечь его, и только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успокоится, нужно начинать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разговор.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Старайтесь,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Ваши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делами!</w:t>
      </w:r>
    </w:p>
    <w:p w:rsidR="000D7DEA" w:rsidRDefault="0018496C">
      <w:pPr>
        <w:ind w:left="820" w:right="816"/>
        <w:rPr>
          <w:sz w:val="24"/>
        </w:rPr>
      </w:pPr>
      <w:r>
        <w:rPr>
          <w:sz w:val="24"/>
        </w:rPr>
        <w:t>(“Надо беречь природу”, - говорит мама, а позже обламывает ветки у дерева: “Ч</w:t>
      </w:r>
      <w:r>
        <w:rPr>
          <w:sz w:val="24"/>
        </w:rPr>
        <w:t>тобы не</w:t>
      </w:r>
      <w:r>
        <w:rPr>
          <w:spacing w:val="-57"/>
          <w:sz w:val="24"/>
        </w:rPr>
        <w:t xml:space="preserve"> </w:t>
      </w:r>
      <w:r>
        <w:rPr>
          <w:sz w:val="24"/>
        </w:rPr>
        <w:t>мешало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дороге”.</w:t>
      </w:r>
    </w:p>
    <w:p w:rsidR="000D7DEA" w:rsidRDefault="0018496C">
      <w:pPr>
        <w:ind w:left="820"/>
        <w:rPr>
          <w:sz w:val="24"/>
        </w:rPr>
      </w:pPr>
      <w:r>
        <w:rPr>
          <w:sz w:val="24"/>
        </w:rPr>
        <w:t>“Драться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нехорошо”,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2"/>
          <w:sz w:val="24"/>
        </w:rPr>
        <w:t xml:space="preserve"> </w:t>
      </w:r>
      <w:r>
        <w:rPr>
          <w:sz w:val="24"/>
        </w:rPr>
        <w:t>папа,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ссоры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учит:</w:t>
      </w:r>
      <w:r>
        <w:rPr>
          <w:spacing w:val="-2"/>
          <w:sz w:val="24"/>
        </w:rPr>
        <w:t xml:space="preserve"> </w:t>
      </w:r>
      <w:r>
        <w:rPr>
          <w:sz w:val="24"/>
        </w:rPr>
        <w:t>“Надо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57"/>
          <w:sz w:val="24"/>
        </w:rPr>
        <w:t xml:space="preserve"> </w:t>
      </w: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сдачи”)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564"/>
        <w:rPr>
          <w:sz w:val="24"/>
        </w:rPr>
      </w:pPr>
      <w:r>
        <w:rPr>
          <w:sz w:val="24"/>
        </w:rPr>
        <w:t>Помогите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(ролевые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 навыков).</w:t>
      </w:r>
    </w:p>
    <w:p w:rsidR="000D7DEA" w:rsidRDefault="0018496C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508"/>
        <w:rPr>
          <w:sz w:val="24"/>
        </w:rPr>
      </w:pPr>
      <w:r>
        <w:rPr>
          <w:sz w:val="24"/>
        </w:rPr>
        <w:t>За агрессию бесполезно наказывать, запрещать ее тоже ни к чему – это загонит проблему в</w:t>
      </w:r>
      <w:r>
        <w:rPr>
          <w:spacing w:val="-57"/>
          <w:sz w:val="24"/>
        </w:rPr>
        <w:t xml:space="preserve"> </w:t>
      </w:r>
      <w:r>
        <w:rPr>
          <w:sz w:val="24"/>
        </w:rPr>
        <w:t>глубь.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искать причину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возникновения.</w:t>
      </w:r>
    </w:p>
    <w:p w:rsidR="000D7DEA" w:rsidRDefault="000D7DEA">
      <w:pPr>
        <w:pStyle w:val="a3"/>
        <w:spacing w:before="10"/>
        <w:ind w:left="0" w:firstLine="0"/>
        <w:jc w:val="left"/>
        <w:rPr>
          <w:sz w:val="23"/>
        </w:rPr>
      </w:pPr>
    </w:p>
    <w:p w:rsidR="000D7DEA" w:rsidRDefault="000D7DEA">
      <w:pPr>
        <w:ind w:left="2231"/>
        <w:rPr>
          <w:b/>
          <w:sz w:val="24"/>
        </w:rPr>
      </w:pPr>
      <w:bookmarkStart w:id="0" w:name="_GoBack"/>
      <w:bookmarkEnd w:id="0"/>
    </w:p>
    <w:sectPr w:rsidR="000D7DEA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B60"/>
    <w:multiLevelType w:val="hybridMultilevel"/>
    <w:tmpl w:val="036EE158"/>
    <w:lvl w:ilvl="0" w:tplc="7124F21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93C4398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A1BC4EE8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ADBA3BEA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D75699F6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 w:tplc="02223E2C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ACC6C1AC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99804C54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C1429B24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DEA"/>
    <w:rsid w:val="000D7DEA"/>
    <w:rsid w:val="0018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5F62"/>
  <w15:docId w15:val="{28ECFF68-9739-408B-B5B6-59537E6F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100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400"/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59"/>
      <w:ind w:left="2464" w:right="247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</cp:revision>
  <dcterms:created xsi:type="dcterms:W3CDTF">2021-12-10T10:59:00Z</dcterms:created>
  <dcterms:modified xsi:type="dcterms:W3CDTF">2021-12-12T16:36:00Z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